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D03" w:rsidRDefault="00C100E2" w:rsidP="00982D03">
      <w:pPr>
        <w:spacing w:after="0" w:line="240" w:lineRule="auto"/>
      </w:pPr>
      <w:r w:rsidRPr="00C100E2">
        <w:rPr>
          <w:b/>
        </w:rPr>
        <w:t>Objective:</w:t>
      </w:r>
      <w:r>
        <w:t xml:space="preserve"> To </w:t>
      </w:r>
      <w:r w:rsidR="00C37FA2">
        <w:t>substantiate that</w:t>
      </w:r>
      <w:r>
        <w:t xml:space="preserve"> students </w:t>
      </w:r>
      <w:r w:rsidR="00D2081E">
        <w:t>are</w:t>
      </w:r>
      <w:r>
        <w:t xml:space="preserve"> employment ready by providin</w:t>
      </w:r>
      <w:r w:rsidR="00C37FA2">
        <w:t xml:space="preserve">g directed exposure to Soft Skills, Career Readiness Certificate (CRC) </w:t>
      </w:r>
      <w:r>
        <w:t>prep</w:t>
      </w:r>
      <w:r w:rsidR="00C37FA2">
        <w:t>aration</w:t>
      </w:r>
      <w:r>
        <w:t xml:space="preserve">, </w:t>
      </w:r>
      <w:r w:rsidR="00E27758">
        <w:t xml:space="preserve">and </w:t>
      </w:r>
      <w:r>
        <w:t xml:space="preserve">Career </w:t>
      </w:r>
      <w:r w:rsidR="00E27758">
        <w:t xml:space="preserve">Interest and </w:t>
      </w:r>
      <w:r>
        <w:t>Exploration</w:t>
      </w:r>
      <w:r w:rsidR="00E27758">
        <w:t xml:space="preserve"> (including business and industries within their local communities), </w:t>
      </w:r>
      <w:r w:rsidR="00D2081E">
        <w:t>wh</w:t>
      </w:r>
      <w:r w:rsidR="00E27758">
        <w:t>ile</w:t>
      </w:r>
      <w:r w:rsidR="00D2081E">
        <w:t xml:space="preserve"> enrolled in </w:t>
      </w:r>
      <w:r w:rsidRPr="00C100E2">
        <w:rPr>
          <w:b/>
        </w:rPr>
        <w:t>WBL 120 Career Readiness/Exploration/Employability</w:t>
      </w:r>
      <w:r w:rsidR="00D2081E">
        <w:t>.</w:t>
      </w:r>
    </w:p>
    <w:p w:rsidR="00D2081E" w:rsidRDefault="00D2081E" w:rsidP="00982D03">
      <w:pPr>
        <w:spacing w:after="0" w:line="240" w:lineRule="auto"/>
      </w:pPr>
    </w:p>
    <w:p w:rsidR="00D2081E" w:rsidRDefault="00D2081E" w:rsidP="00982D03">
      <w:pPr>
        <w:spacing w:after="0" w:line="240" w:lineRule="auto"/>
      </w:pPr>
      <w:r w:rsidRPr="00D2081E">
        <w:rPr>
          <w:b/>
        </w:rPr>
        <w:t>Instruction:</w:t>
      </w:r>
      <w:r>
        <w:t xml:space="preserve">  Provided by HRD, WBL, or appropriate CTE faculty familiar with </w:t>
      </w:r>
      <w:r w:rsidR="00E27758">
        <w:t xml:space="preserve">appropriate </w:t>
      </w:r>
      <w:r>
        <w:t>subject matter</w:t>
      </w:r>
      <w:r w:rsidR="00710425">
        <w:t xml:space="preserve"> </w:t>
      </w:r>
      <w:r w:rsidR="00E27758">
        <w:t xml:space="preserve">expertise </w:t>
      </w:r>
      <w:r w:rsidR="00710425">
        <w:t xml:space="preserve">including </w:t>
      </w:r>
      <w:r>
        <w:t xml:space="preserve">basic math, graphs, charts, workplace </w:t>
      </w:r>
      <w:r w:rsidR="00710425">
        <w:t>documentation</w:t>
      </w:r>
      <w:r>
        <w:t xml:space="preserve">, employability skills, career exploration </w:t>
      </w:r>
      <w:r w:rsidR="00710425">
        <w:t>(</w:t>
      </w:r>
      <w:r>
        <w:t xml:space="preserve">subjects that </w:t>
      </w:r>
      <w:r w:rsidR="00710425">
        <w:t xml:space="preserve">are often </w:t>
      </w:r>
      <w:r>
        <w:t xml:space="preserve">embedded </w:t>
      </w:r>
      <w:r w:rsidR="00C37FA2">
        <w:t>within CTE</w:t>
      </w:r>
      <w:r>
        <w:t xml:space="preserve"> programs).</w:t>
      </w:r>
      <w:r w:rsidR="00BC536B">
        <w:t xml:space="preserve">  Team instruction may also be appropriate.</w:t>
      </w:r>
    </w:p>
    <w:p w:rsidR="00C100E2" w:rsidRDefault="00C100E2" w:rsidP="00982D03">
      <w:pPr>
        <w:spacing w:after="0" w:line="240" w:lineRule="auto"/>
      </w:pPr>
    </w:p>
    <w:p w:rsidR="00BC536B" w:rsidRDefault="00BC536B" w:rsidP="00982D03">
      <w:pPr>
        <w:spacing w:after="0" w:line="240" w:lineRule="auto"/>
      </w:pPr>
      <w:r w:rsidRPr="00BC536B">
        <w:rPr>
          <w:b/>
        </w:rPr>
        <w:t>Instructional Methodologies:</w:t>
      </w:r>
      <w:r>
        <w:t xml:space="preserve">  </w:t>
      </w:r>
    </w:p>
    <w:p w:rsidR="00BC536B" w:rsidRDefault="00BC536B" w:rsidP="00982D03">
      <w:pPr>
        <w:spacing w:after="0" w:line="240" w:lineRule="auto"/>
      </w:pPr>
    </w:p>
    <w:p w:rsidR="00982D03" w:rsidRDefault="00BC536B" w:rsidP="00BC536B">
      <w:pPr>
        <w:pStyle w:val="ListParagraph"/>
        <w:numPr>
          <w:ilvl w:val="0"/>
          <w:numId w:val="1"/>
        </w:numPr>
        <w:spacing w:after="0" w:line="240" w:lineRule="auto"/>
      </w:pPr>
      <w:r>
        <w:t xml:space="preserve">Classroom setting: </w:t>
      </w:r>
      <w:r w:rsidR="00982D03">
        <w:t>C</w:t>
      </w:r>
      <w:r w:rsidR="00982D03" w:rsidRPr="00982D03">
        <w:t>omputer lab</w:t>
      </w:r>
      <w:r w:rsidR="00982D03">
        <w:t xml:space="preserve"> utilizing WIN U self-</w:t>
      </w:r>
      <w:r w:rsidR="00982D03" w:rsidRPr="00982D03">
        <w:t>paced materials for CRC</w:t>
      </w:r>
      <w:r w:rsidR="00C100E2">
        <w:t xml:space="preserve"> prep</w:t>
      </w:r>
      <w:r w:rsidR="00982D03" w:rsidRPr="00982D03">
        <w:t>, My Strategic Compass, and Soft Skills with the instructor</w:t>
      </w:r>
      <w:r w:rsidR="00982D03">
        <w:t xml:space="preserve"> (HRD/WBL</w:t>
      </w:r>
      <w:r w:rsidR="00E27758">
        <w:t>/CTE faculty</w:t>
      </w:r>
      <w:r w:rsidR="00982D03">
        <w:t xml:space="preserve">) acting as a facilitator or traditional classroom </w:t>
      </w:r>
      <w:r w:rsidR="00C30B0C">
        <w:t xml:space="preserve">setting </w:t>
      </w:r>
      <w:r w:rsidR="00982D03">
        <w:t>using Perkins WBL 120 Moodle course resources.</w:t>
      </w:r>
      <w:r w:rsidR="00982D03" w:rsidRPr="00982D03">
        <w:t xml:space="preserve"> </w:t>
      </w:r>
    </w:p>
    <w:p w:rsidR="00982D03" w:rsidRDefault="00982D03" w:rsidP="00982D03">
      <w:pPr>
        <w:spacing w:after="0" w:line="240" w:lineRule="auto"/>
      </w:pPr>
    </w:p>
    <w:p w:rsidR="00982D03" w:rsidRDefault="00982D03" w:rsidP="00BC536B">
      <w:pPr>
        <w:pStyle w:val="ListParagraph"/>
        <w:numPr>
          <w:ilvl w:val="0"/>
          <w:numId w:val="1"/>
        </w:numPr>
        <w:spacing w:after="0" w:line="240" w:lineRule="auto"/>
      </w:pPr>
      <w:r w:rsidRPr="00982D03">
        <w:t>WBL staff would take</w:t>
      </w:r>
      <w:r>
        <w:t xml:space="preserve"> students</w:t>
      </w:r>
      <w:r w:rsidRPr="00982D03">
        <w:t xml:space="preserve"> to various businesses and industries where they wo</w:t>
      </w:r>
      <w:r>
        <w:t>uld interact with owners/staff or staff would arrange for guest speakers who would speak about employment skills.</w:t>
      </w:r>
    </w:p>
    <w:p w:rsidR="00982D03" w:rsidRDefault="00982D03" w:rsidP="00982D03">
      <w:pPr>
        <w:spacing w:after="0" w:line="240" w:lineRule="auto"/>
      </w:pPr>
    </w:p>
    <w:p w:rsidR="00982D03" w:rsidRDefault="00982D03" w:rsidP="00BC536B">
      <w:pPr>
        <w:pStyle w:val="ListParagraph"/>
        <w:numPr>
          <w:ilvl w:val="0"/>
          <w:numId w:val="1"/>
        </w:numPr>
        <w:spacing w:after="0" w:line="240" w:lineRule="auto"/>
      </w:pPr>
      <w:r>
        <w:t>Students</w:t>
      </w:r>
      <w:r w:rsidRPr="00982D03">
        <w:t xml:space="preserve"> would use the WorkKeys Study </w:t>
      </w:r>
      <w:r>
        <w:t xml:space="preserve">Guide or McGraw Hill textbooks for </w:t>
      </w:r>
      <w:r w:rsidRPr="00982D03">
        <w:t>homework</w:t>
      </w:r>
      <w:r>
        <w:t>/lab</w:t>
      </w:r>
      <w:r w:rsidRPr="00982D03">
        <w:t xml:space="preserve"> </w:t>
      </w:r>
      <w:r>
        <w:t>CRC</w:t>
      </w:r>
      <w:r w:rsidRPr="00982D03">
        <w:t xml:space="preserve"> practice</w:t>
      </w:r>
      <w:r>
        <w:t>.</w:t>
      </w:r>
    </w:p>
    <w:p w:rsidR="00E27758" w:rsidRDefault="00E27758" w:rsidP="00E27758">
      <w:pPr>
        <w:pStyle w:val="ListParagraph"/>
      </w:pPr>
    </w:p>
    <w:p w:rsidR="00E27758" w:rsidRPr="00982D03" w:rsidRDefault="00E27758" w:rsidP="00BC536B">
      <w:pPr>
        <w:pStyle w:val="ListParagraph"/>
        <w:numPr>
          <w:ilvl w:val="0"/>
          <w:numId w:val="1"/>
        </w:numPr>
        <w:spacing w:after="0" w:line="240" w:lineRule="auto"/>
      </w:pPr>
      <w:r>
        <w:t>Students entering the course with a CRC credential</w:t>
      </w:r>
      <w:r w:rsidR="00C30B0C">
        <w:t xml:space="preserve"> (very popular with DPI) </w:t>
      </w:r>
      <w:r>
        <w:t xml:space="preserve">may be </w:t>
      </w:r>
      <w:r w:rsidR="00C30B0C">
        <w:t>considered for</w:t>
      </w:r>
      <w:r>
        <w:t xml:space="preserve"> partial course</w:t>
      </w:r>
      <w:r w:rsidR="00C30B0C">
        <w:t xml:space="preserve"> credit for related instruction, for example, may not be required to participate in the WIN U CRC prep module.</w:t>
      </w:r>
    </w:p>
    <w:p w:rsidR="000157FC" w:rsidRDefault="000157FC" w:rsidP="00125C9A">
      <w:pPr>
        <w:spacing w:after="0"/>
      </w:pPr>
    </w:p>
    <w:p w:rsidR="00982D03" w:rsidRPr="00E27758" w:rsidRDefault="00E27758">
      <w:pPr>
        <w:rPr>
          <w:b/>
        </w:rPr>
      </w:pPr>
      <w:r w:rsidRPr="00E27758">
        <w:rPr>
          <w:b/>
        </w:rPr>
        <w:t>WBL 120 Course description:</w:t>
      </w: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1"/>
        <w:gridCol w:w="322"/>
        <w:gridCol w:w="524"/>
        <w:gridCol w:w="322"/>
        <w:gridCol w:w="844"/>
        <w:gridCol w:w="322"/>
        <w:gridCol w:w="699"/>
        <w:gridCol w:w="322"/>
        <w:gridCol w:w="754"/>
        <w:gridCol w:w="337"/>
      </w:tblGrid>
      <w:tr w:rsidR="00E27758" w:rsidRPr="00E27758">
        <w:trPr>
          <w:tblCellSpacing w:w="15" w:type="dxa"/>
        </w:trPr>
        <w:tc>
          <w:tcPr>
            <w:tcW w:w="0" w:type="auto"/>
            <w:tcMar>
              <w:top w:w="30" w:type="dxa"/>
              <w:left w:w="90" w:type="dxa"/>
              <w:bottom w:w="30" w:type="dxa"/>
              <w:right w:w="90" w:type="dxa"/>
            </w:tcMar>
            <w:hideMark/>
          </w:tcPr>
          <w:p w:rsidR="00E27758" w:rsidRPr="00E27758" w:rsidRDefault="00E27758" w:rsidP="00E27758">
            <w:pPr>
              <w:spacing w:after="0" w:line="240" w:lineRule="auto"/>
              <w:rPr>
                <w:rFonts w:eastAsia="Times New Roman" w:cs="Arial"/>
              </w:rPr>
            </w:pPr>
            <w:r w:rsidRPr="00E27758">
              <w:rPr>
                <w:rFonts w:eastAsia="Times New Roman" w:cs="Arial"/>
              </w:rPr>
              <w:t xml:space="preserve">Class </w:t>
            </w:r>
          </w:p>
        </w:tc>
        <w:tc>
          <w:tcPr>
            <w:tcW w:w="0" w:type="auto"/>
            <w:tcMar>
              <w:top w:w="30" w:type="dxa"/>
              <w:left w:w="90" w:type="dxa"/>
              <w:bottom w:w="30" w:type="dxa"/>
              <w:right w:w="90" w:type="dxa"/>
            </w:tcMar>
            <w:hideMark/>
          </w:tcPr>
          <w:p w:rsidR="00E27758" w:rsidRPr="00E27758" w:rsidRDefault="00E27758" w:rsidP="00E27758">
            <w:pPr>
              <w:spacing w:after="0" w:line="240" w:lineRule="auto"/>
              <w:rPr>
                <w:rFonts w:eastAsia="Times New Roman" w:cs="Arial"/>
              </w:rPr>
            </w:pPr>
            <w:r w:rsidRPr="00E27758">
              <w:rPr>
                <w:rFonts w:eastAsia="Times New Roman" w:cs="Arial"/>
              </w:rPr>
              <w:t>2</w:t>
            </w:r>
          </w:p>
        </w:tc>
        <w:tc>
          <w:tcPr>
            <w:tcW w:w="0" w:type="auto"/>
            <w:tcMar>
              <w:top w:w="30" w:type="dxa"/>
              <w:left w:w="90" w:type="dxa"/>
              <w:bottom w:w="30" w:type="dxa"/>
              <w:right w:w="90" w:type="dxa"/>
            </w:tcMar>
            <w:hideMark/>
          </w:tcPr>
          <w:p w:rsidR="00E27758" w:rsidRPr="00E27758" w:rsidRDefault="00E27758" w:rsidP="00E27758">
            <w:pPr>
              <w:spacing w:after="0" w:line="240" w:lineRule="auto"/>
              <w:rPr>
                <w:rFonts w:eastAsia="Times New Roman" w:cs="Arial"/>
              </w:rPr>
            </w:pPr>
            <w:r w:rsidRPr="00E27758">
              <w:rPr>
                <w:rFonts w:eastAsia="Times New Roman" w:cs="Arial"/>
              </w:rPr>
              <w:t xml:space="preserve">Lab </w:t>
            </w:r>
          </w:p>
        </w:tc>
        <w:tc>
          <w:tcPr>
            <w:tcW w:w="0" w:type="auto"/>
            <w:tcMar>
              <w:top w:w="30" w:type="dxa"/>
              <w:left w:w="90" w:type="dxa"/>
              <w:bottom w:w="30" w:type="dxa"/>
              <w:right w:w="90" w:type="dxa"/>
            </w:tcMar>
            <w:hideMark/>
          </w:tcPr>
          <w:p w:rsidR="00E27758" w:rsidRPr="00E27758" w:rsidRDefault="00E27758" w:rsidP="00E27758">
            <w:pPr>
              <w:spacing w:after="0" w:line="240" w:lineRule="auto"/>
              <w:rPr>
                <w:rFonts w:eastAsia="Times New Roman" w:cs="Arial"/>
              </w:rPr>
            </w:pPr>
            <w:r w:rsidRPr="00E27758">
              <w:rPr>
                <w:rFonts w:eastAsia="Times New Roman" w:cs="Arial"/>
              </w:rPr>
              <w:t>3</w:t>
            </w:r>
          </w:p>
        </w:tc>
        <w:tc>
          <w:tcPr>
            <w:tcW w:w="0" w:type="auto"/>
            <w:tcMar>
              <w:top w:w="30" w:type="dxa"/>
              <w:left w:w="90" w:type="dxa"/>
              <w:bottom w:w="30" w:type="dxa"/>
              <w:right w:w="90" w:type="dxa"/>
            </w:tcMar>
            <w:hideMark/>
          </w:tcPr>
          <w:p w:rsidR="00E27758" w:rsidRPr="00E27758" w:rsidRDefault="00E27758" w:rsidP="00E27758">
            <w:pPr>
              <w:spacing w:after="0" w:line="240" w:lineRule="auto"/>
              <w:rPr>
                <w:rFonts w:eastAsia="Times New Roman" w:cs="Arial"/>
              </w:rPr>
            </w:pPr>
            <w:r w:rsidRPr="00E27758">
              <w:rPr>
                <w:rFonts w:eastAsia="Times New Roman" w:cs="Arial"/>
              </w:rPr>
              <w:t xml:space="preserve">Clinical </w:t>
            </w:r>
          </w:p>
        </w:tc>
        <w:tc>
          <w:tcPr>
            <w:tcW w:w="0" w:type="auto"/>
            <w:tcMar>
              <w:top w:w="30" w:type="dxa"/>
              <w:left w:w="90" w:type="dxa"/>
              <w:bottom w:w="30" w:type="dxa"/>
              <w:right w:w="90" w:type="dxa"/>
            </w:tcMar>
            <w:hideMark/>
          </w:tcPr>
          <w:p w:rsidR="00E27758" w:rsidRPr="00E27758" w:rsidRDefault="00E27758" w:rsidP="00E27758">
            <w:pPr>
              <w:spacing w:after="0" w:line="240" w:lineRule="auto"/>
              <w:rPr>
                <w:rFonts w:eastAsia="Times New Roman" w:cs="Arial"/>
              </w:rPr>
            </w:pPr>
            <w:r w:rsidRPr="00E27758">
              <w:rPr>
                <w:rFonts w:eastAsia="Times New Roman" w:cs="Arial"/>
              </w:rPr>
              <w:t>0</w:t>
            </w:r>
          </w:p>
        </w:tc>
        <w:tc>
          <w:tcPr>
            <w:tcW w:w="0" w:type="auto"/>
            <w:tcMar>
              <w:top w:w="30" w:type="dxa"/>
              <w:left w:w="90" w:type="dxa"/>
              <w:bottom w:w="30" w:type="dxa"/>
              <w:right w:w="90" w:type="dxa"/>
            </w:tcMar>
            <w:hideMark/>
          </w:tcPr>
          <w:p w:rsidR="00E27758" w:rsidRPr="00E27758" w:rsidRDefault="00E27758" w:rsidP="00E27758">
            <w:pPr>
              <w:spacing w:after="0" w:line="240" w:lineRule="auto"/>
              <w:rPr>
                <w:rFonts w:eastAsia="Times New Roman" w:cs="Arial"/>
              </w:rPr>
            </w:pPr>
            <w:r w:rsidRPr="00E27758">
              <w:rPr>
                <w:rFonts w:eastAsia="Times New Roman" w:cs="Arial"/>
              </w:rPr>
              <w:t xml:space="preserve">Work </w:t>
            </w:r>
          </w:p>
        </w:tc>
        <w:tc>
          <w:tcPr>
            <w:tcW w:w="0" w:type="auto"/>
            <w:tcMar>
              <w:top w:w="30" w:type="dxa"/>
              <w:left w:w="90" w:type="dxa"/>
              <w:bottom w:w="30" w:type="dxa"/>
              <w:right w:w="90" w:type="dxa"/>
            </w:tcMar>
            <w:hideMark/>
          </w:tcPr>
          <w:p w:rsidR="00E27758" w:rsidRPr="00E27758" w:rsidRDefault="00E27758" w:rsidP="00E27758">
            <w:pPr>
              <w:spacing w:after="0" w:line="240" w:lineRule="auto"/>
              <w:rPr>
                <w:rFonts w:eastAsia="Times New Roman" w:cs="Arial"/>
              </w:rPr>
            </w:pPr>
            <w:r w:rsidRPr="00E27758">
              <w:rPr>
                <w:rFonts w:eastAsia="Times New Roman" w:cs="Arial"/>
              </w:rPr>
              <w:t>0</w:t>
            </w:r>
          </w:p>
        </w:tc>
        <w:tc>
          <w:tcPr>
            <w:tcW w:w="0" w:type="auto"/>
            <w:tcMar>
              <w:top w:w="30" w:type="dxa"/>
              <w:left w:w="90" w:type="dxa"/>
              <w:bottom w:w="30" w:type="dxa"/>
              <w:right w:w="90" w:type="dxa"/>
            </w:tcMar>
            <w:hideMark/>
          </w:tcPr>
          <w:p w:rsidR="00E27758" w:rsidRPr="00E27758" w:rsidRDefault="00E27758" w:rsidP="00E27758">
            <w:pPr>
              <w:spacing w:after="0" w:line="240" w:lineRule="auto"/>
              <w:rPr>
                <w:rFonts w:eastAsia="Times New Roman" w:cs="Arial"/>
              </w:rPr>
            </w:pPr>
            <w:r w:rsidRPr="00E27758">
              <w:rPr>
                <w:rFonts w:eastAsia="Times New Roman" w:cs="Arial"/>
              </w:rPr>
              <w:t xml:space="preserve">Credit </w:t>
            </w:r>
          </w:p>
        </w:tc>
        <w:tc>
          <w:tcPr>
            <w:tcW w:w="0" w:type="auto"/>
            <w:tcMar>
              <w:top w:w="30" w:type="dxa"/>
              <w:left w:w="90" w:type="dxa"/>
              <w:bottom w:w="30" w:type="dxa"/>
              <w:right w:w="90" w:type="dxa"/>
            </w:tcMar>
            <w:hideMark/>
          </w:tcPr>
          <w:p w:rsidR="00E27758" w:rsidRPr="00E27758" w:rsidRDefault="00E27758" w:rsidP="00E27758">
            <w:pPr>
              <w:spacing w:after="0" w:line="240" w:lineRule="auto"/>
              <w:rPr>
                <w:rFonts w:eastAsia="Times New Roman" w:cs="Arial"/>
              </w:rPr>
            </w:pPr>
            <w:r w:rsidRPr="00E27758">
              <w:rPr>
                <w:rFonts w:eastAsia="Times New Roman" w:cs="Arial"/>
              </w:rPr>
              <w:t>3</w:t>
            </w:r>
          </w:p>
        </w:tc>
      </w:tr>
    </w:tbl>
    <w:p w:rsidR="00E27758" w:rsidRPr="00E27758" w:rsidRDefault="00E27758" w:rsidP="00E27758">
      <w:pPr>
        <w:spacing w:after="0" w:line="240" w:lineRule="auto"/>
        <w:rPr>
          <w:rFonts w:eastAsia="Times New Roman"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E27758" w:rsidRPr="00E27758">
        <w:trPr>
          <w:tblCellSpacing w:w="15" w:type="dxa"/>
        </w:trPr>
        <w:tc>
          <w:tcPr>
            <w:tcW w:w="0" w:type="auto"/>
            <w:tcMar>
              <w:top w:w="30" w:type="dxa"/>
              <w:left w:w="90" w:type="dxa"/>
              <w:bottom w:w="30" w:type="dxa"/>
              <w:right w:w="90" w:type="dxa"/>
            </w:tcMar>
            <w:hideMark/>
          </w:tcPr>
          <w:p w:rsidR="00E27758" w:rsidRPr="00E27758" w:rsidRDefault="00E27758" w:rsidP="00E27758">
            <w:pPr>
              <w:spacing w:after="0" w:line="240" w:lineRule="auto"/>
              <w:rPr>
                <w:rFonts w:eastAsia="Times New Roman" w:cs="Arial"/>
              </w:rPr>
            </w:pPr>
            <w:r w:rsidRPr="00E27758">
              <w:rPr>
                <w:rFonts w:eastAsia="Times New Roman" w:cs="Arial"/>
              </w:rPr>
              <w:t xml:space="preserve">This course is designed to familiarize individuals with fundamental skill sets that are critical for successful employment including locating and using workplace information, conveying professionalism, communicating effectively, promoting teamwork, thinking critically, and providing individuals with career exploration experiences. Topics include career readiness credential preparation, career exploration, and employability skillsets. Upon completion, students should be able to demonstrate the ability to locate and use information, interpret graphic information, apply mathematics to work-related situations, use key employability skills, and match education with careers in business and industry. </w:t>
            </w:r>
          </w:p>
        </w:tc>
      </w:tr>
    </w:tbl>
    <w:p w:rsidR="00BF4562" w:rsidRDefault="00BF4562" w:rsidP="00125C9A">
      <w:pPr>
        <w:spacing w:after="0" w:line="240" w:lineRule="auto"/>
        <w:rPr>
          <w:b/>
        </w:rPr>
      </w:pPr>
    </w:p>
    <w:p w:rsidR="00BF4562" w:rsidRPr="00BF4562" w:rsidRDefault="00BF4562" w:rsidP="00125C9A">
      <w:pPr>
        <w:spacing w:after="0"/>
        <w:rPr>
          <w:b/>
        </w:rPr>
      </w:pPr>
      <w:r>
        <w:rPr>
          <w:b/>
        </w:rPr>
        <w:t>Resourc</w:t>
      </w:r>
      <w:r w:rsidRPr="00BF4562">
        <w:rPr>
          <w:b/>
        </w:rPr>
        <w:t>es</w:t>
      </w:r>
      <w:r w:rsidR="00C30B0C" w:rsidRPr="00BF4562">
        <w:rPr>
          <w:b/>
        </w:rPr>
        <w:t xml:space="preserve">:  </w:t>
      </w:r>
    </w:p>
    <w:p w:rsidR="00C30B0C" w:rsidRDefault="00C30B0C" w:rsidP="00BF4562">
      <w:pPr>
        <w:pStyle w:val="ListParagraph"/>
        <w:numPr>
          <w:ilvl w:val="0"/>
          <w:numId w:val="2"/>
        </w:numPr>
      </w:pPr>
      <w:r>
        <w:t xml:space="preserve">Win University online training: </w:t>
      </w:r>
      <w:hyperlink r:id="rId7" w:history="1">
        <w:r w:rsidR="00BF4562" w:rsidRPr="00ED61AB">
          <w:rPr>
            <w:rStyle w:val="Hyperlink"/>
          </w:rPr>
          <w:t>https://www.wincrsystem.com/</w:t>
        </w:r>
      </w:hyperlink>
    </w:p>
    <w:p w:rsidR="00BF4562" w:rsidRDefault="00BF4562" w:rsidP="00BF4562">
      <w:pPr>
        <w:pStyle w:val="ListParagraph"/>
        <w:numPr>
          <w:ilvl w:val="0"/>
          <w:numId w:val="2"/>
        </w:numPr>
      </w:pPr>
      <w:r>
        <w:t xml:space="preserve">NCPerkins WBL 120 Moodle Complete Course Materials:  </w:t>
      </w:r>
      <w:hyperlink r:id="rId8" w:history="1">
        <w:r w:rsidRPr="00ED61AB">
          <w:rPr>
            <w:rStyle w:val="Hyperlink"/>
          </w:rPr>
          <w:t>http://www.ncperkins.org/</w:t>
        </w:r>
      </w:hyperlink>
    </w:p>
    <w:p w:rsidR="00BF4562" w:rsidRDefault="00BF4562" w:rsidP="00BF4562">
      <w:pPr>
        <w:pStyle w:val="ListParagraph"/>
      </w:pPr>
    </w:p>
    <w:p w:rsidR="00982D03" w:rsidRDefault="00982D03"/>
    <w:sectPr w:rsidR="00982D03" w:rsidSect="00125C9A">
      <w:headerReference w:type="default" r:id="rId9"/>
      <w:pgSz w:w="12240" w:h="15840"/>
      <w:pgMar w:top="162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856" w:rsidRDefault="00372856" w:rsidP="00710425">
      <w:pPr>
        <w:spacing w:after="0" w:line="240" w:lineRule="auto"/>
      </w:pPr>
      <w:r>
        <w:separator/>
      </w:r>
    </w:p>
  </w:endnote>
  <w:endnote w:type="continuationSeparator" w:id="0">
    <w:p w:rsidR="00372856" w:rsidRDefault="00372856" w:rsidP="0071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856" w:rsidRDefault="00372856" w:rsidP="00710425">
      <w:pPr>
        <w:spacing w:after="0" w:line="240" w:lineRule="auto"/>
      </w:pPr>
      <w:r>
        <w:separator/>
      </w:r>
    </w:p>
  </w:footnote>
  <w:footnote w:type="continuationSeparator" w:id="0">
    <w:p w:rsidR="00372856" w:rsidRDefault="00372856" w:rsidP="00710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36B" w:rsidRDefault="00710425" w:rsidP="00BC536B">
    <w:pPr>
      <w:pStyle w:val="Header"/>
      <w:jc w:val="center"/>
      <w:rPr>
        <w:b/>
      </w:rPr>
    </w:pPr>
    <w:r w:rsidRPr="00C100E2">
      <w:rPr>
        <w:b/>
      </w:rPr>
      <w:t>WBL 120 Career Readiness/Exploration/Employability</w:t>
    </w:r>
    <w:r>
      <w:rPr>
        <w:b/>
      </w:rPr>
      <w:t xml:space="preserve"> Course</w:t>
    </w:r>
  </w:p>
  <w:p w:rsidR="00710425" w:rsidRPr="00710425" w:rsidRDefault="00BC536B" w:rsidP="00BC536B">
    <w:pPr>
      <w:pStyle w:val="Header"/>
      <w:jc w:val="center"/>
    </w:pPr>
    <w:r>
      <w:rPr>
        <w:b/>
      </w:rPr>
      <w:t>Instructor</w:t>
    </w:r>
    <w:r w:rsidR="00710425">
      <w:rPr>
        <w:b/>
      </w:rPr>
      <w:t xml:space="preserve"> </w:t>
    </w:r>
    <w:r>
      <w:rPr>
        <w:b/>
      </w:rPr>
      <w:t>Qualifications and Course Delivery Options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75379"/>
    <w:multiLevelType w:val="hybridMultilevel"/>
    <w:tmpl w:val="1CE6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2167BB"/>
    <w:multiLevelType w:val="hybridMultilevel"/>
    <w:tmpl w:val="80E4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D03"/>
    <w:rsid w:val="000157FC"/>
    <w:rsid w:val="00125C9A"/>
    <w:rsid w:val="00372856"/>
    <w:rsid w:val="00384B89"/>
    <w:rsid w:val="00710425"/>
    <w:rsid w:val="00982D03"/>
    <w:rsid w:val="00BC536B"/>
    <w:rsid w:val="00BF4562"/>
    <w:rsid w:val="00C100E2"/>
    <w:rsid w:val="00C30B0C"/>
    <w:rsid w:val="00C37FA2"/>
    <w:rsid w:val="00D2081E"/>
    <w:rsid w:val="00E27758"/>
    <w:rsid w:val="00FA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554599-5F12-4D0D-B158-05F3931F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425"/>
  </w:style>
  <w:style w:type="paragraph" w:styleId="Footer">
    <w:name w:val="footer"/>
    <w:basedOn w:val="Normal"/>
    <w:link w:val="FooterChar"/>
    <w:uiPriority w:val="99"/>
    <w:unhideWhenUsed/>
    <w:rsid w:val="00710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425"/>
  </w:style>
  <w:style w:type="paragraph" w:styleId="ListParagraph">
    <w:name w:val="List Paragraph"/>
    <w:basedOn w:val="Normal"/>
    <w:uiPriority w:val="34"/>
    <w:qFormat/>
    <w:rsid w:val="00BC536B"/>
    <w:pPr>
      <w:ind w:left="720"/>
      <w:contextualSpacing/>
    </w:pPr>
  </w:style>
  <w:style w:type="character" w:styleId="Hyperlink">
    <w:name w:val="Hyperlink"/>
    <w:basedOn w:val="DefaultParagraphFont"/>
    <w:uiPriority w:val="99"/>
    <w:unhideWhenUsed/>
    <w:rsid w:val="00BF4562"/>
    <w:rPr>
      <w:color w:val="0563C1" w:themeColor="hyperlink"/>
      <w:u w:val="single"/>
    </w:rPr>
  </w:style>
  <w:style w:type="character" w:styleId="UnresolvedMention">
    <w:name w:val="Unresolved Mention"/>
    <w:basedOn w:val="DefaultParagraphFont"/>
    <w:uiPriority w:val="99"/>
    <w:semiHidden/>
    <w:unhideWhenUsed/>
    <w:rsid w:val="00BF45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415495">
      <w:bodyDiv w:val="1"/>
      <w:marLeft w:val="0"/>
      <w:marRight w:val="0"/>
      <w:marTop w:val="0"/>
      <w:marBottom w:val="0"/>
      <w:divBdr>
        <w:top w:val="none" w:sz="0" w:space="0" w:color="auto"/>
        <w:left w:val="none" w:sz="0" w:space="0" w:color="auto"/>
        <w:bottom w:val="none" w:sz="0" w:space="0" w:color="auto"/>
        <w:right w:val="none" w:sz="0" w:space="0" w:color="auto"/>
      </w:divBdr>
      <w:divsChild>
        <w:div w:id="1825468135">
          <w:marLeft w:val="0"/>
          <w:marRight w:val="0"/>
          <w:marTop w:val="0"/>
          <w:marBottom w:val="0"/>
          <w:divBdr>
            <w:top w:val="none" w:sz="0" w:space="0" w:color="auto"/>
            <w:left w:val="none" w:sz="0" w:space="0" w:color="auto"/>
            <w:bottom w:val="none" w:sz="0" w:space="0" w:color="auto"/>
            <w:right w:val="none" w:sz="0" w:space="0" w:color="auto"/>
          </w:divBdr>
          <w:divsChild>
            <w:div w:id="1492286589">
              <w:marLeft w:val="0"/>
              <w:marRight w:val="0"/>
              <w:marTop w:val="0"/>
              <w:marBottom w:val="0"/>
              <w:divBdr>
                <w:top w:val="none" w:sz="0" w:space="0" w:color="auto"/>
                <w:left w:val="none" w:sz="0" w:space="0" w:color="auto"/>
                <w:bottom w:val="none" w:sz="0" w:space="0" w:color="auto"/>
                <w:right w:val="none" w:sz="0" w:space="0" w:color="auto"/>
              </w:divBdr>
              <w:divsChild>
                <w:div w:id="72700976">
                  <w:marLeft w:val="0"/>
                  <w:marRight w:val="0"/>
                  <w:marTop w:val="0"/>
                  <w:marBottom w:val="0"/>
                  <w:divBdr>
                    <w:top w:val="none" w:sz="0" w:space="0" w:color="auto"/>
                    <w:left w:val="none" w:sz="0" w:space="0" w:color="auto"/>
                    <w:bottom w:val="none" w:sz="0" w:space="0" w:color="auto"/>
                    <w:right w:val="none" w:sz="0" w:space="0" w:color="auto"/>
                  </w:divBdr>
                  <w:divsChild>
                    <w:div w:id="717632616">
                      <w:marLeft w:val="0"/>
                      <w:marRight w:val="0"/>
                      <w:marTop w:val="0"/>
                      <w:marBottom w:val="0"/>
                      <w:divBdr>
                        <w:top w:val="none" w:sz="0" w:space="0" w:color="auto"/>
                        <w:left w:val="none" w:sz="0" w:space="0" w:color="auto"/>
                        <w:bottom w:val="none" w:sz="0" w:space="0" w:color="auto"/>
                        <w:right w:val="none" w:sz="0" w:space="0" w:color="auto"/>
                      </w:divBdr>
                      <w:divsChild>
                        <w:div w:id="874269539">
                          <w:marLeft w:val="0"/>
                          <w:marRight w:val="0"/>
                          <w:marTop w:val="0"/>
                          <w:marBottom w:val="0"/>
                          <w:divBdr>
                            <w:top w:val="none" w:sz="0" w:space="0" w:color="auto"/>
                            <w:left w:val="none" w:sz="0" w:space="0" w:color="auto"/>
                            <w:bottom w:val="none" w:sz="0" w:space="0" w:color="auto"/>
                            <w:right w:val="none" w:sz="0" w:space="0" w:color="auto"/>
                          </w:divBdr>
                          <w:divsChild>
                            <w:div w:id="1732193641">
                              <w:marLeft w:val="15"/>
                              <w:marRight w:val="195"/>
                              <w:marTop w:val="0"/>
                              <w:marBottom w:val="0"/>
                              <w:divBdr>
                                <w:top w:val="none" w:sz="0" w:space="0" w:color="auto"/>
                                <w:left w:val="none" w:sz="0" w:space="0" w:color="auto"/>
                                <w:bottom w:val="none" w:sz="0" w:space="0" w:color="auto"/>
                                <w:right w:val="none" w:sz="0" w:space="0" w:color="auto"/>
                              </w:divBdr>
                              <w:divsChild>
                                <w:div w:id="90594450">
                                  <w:marLeft w:val="0"/>
                                  <w:marRight w:val="0"/>
                                  <w:marTop w:val="0"/>
                                  <w:marBottom w:val="0"/>
                                  <w:divBdr>
                                    <w:top w:val="none" w:sz="0" w:space="0" w:color="auto"/>
                                    <w:left w:val="none" w:sz="0" w:space="0" w:color="auto"/>
                                    <w:bottom w:val="none" w:sz="0" w:space="0" w:color="auto"/>
                                    <w:right w:val="none" w:sz="0" w:space="0" w:color="auto"/>
                                  </w:divBdr>
                                  <w:divsChild>
                                    <w:div w:id="820653563">
                                      <w:marLeft w:val="0"/>
                                      <w:marRight w:val="0"/>
                                      <w:marTop w:val="0"/>
                                      <w:marBottom w:val="0"/>
                                      <w:divBdr>
                                        <w:top w:val="none" w:sz="0" w:space="0" w:color="auto"/>
                                        <w:left w:val="none" w:sz="0" w:space="0" w:color="auto"/>
                                        <w:bottom w:val="none" w:sz="0" w:space="0" w:color="auto"/>
                                        <w:right w:val="none" w:sz="0" w:space="0" w:color="auto"/>
                                      </w:divBdr>
                                      <w:divsChild>
                                        <w:div w:id="2045670800">
                                          <w:marLeft w:val="0"/>
                                          <w:marRight w:val="0"/>
                                          <w:marTop w:val="0"/>
                                          <w:marBottom w:val="0"/>
                                          <w:divBdr>
                                            <w:top w:val="none" w:sz="0" w:space="0" w:color="auto"/>
                                            <w:left w:val="none" w:sz="0" w:space="0" w:color="auto"/>
                                            <w:bottom w:val="none" w:sz="0" w:space="0" w:color="auto"/>
                                            <w:right w:val="none" w:sz="0" w:space="0" w:color="auto"/>
                                          </w:divBdr>
                                          <w:divsChild>
                                            <w:div w:id="759526508">
                                              <w:marLeft w:val="0"/>
                                              <w:marRight w:val="0"/>
                                              <w:marTop w:val="0"/>
                                              <w:marBottom w:val="0"/>
                                              <w:divBdr>
                                                <w:top w:val="none" w:sz="0" w:space="0" w:color="auto"/>
                                                <w:left w:val="none" w:sz="0" w:space="0" w:color="auto"/>
                                                <w:bottom w:val="none" w:sz="0" w:space="0" w:color="auto"/>
                                                <w:right w:val="none" w:sz="0" w:space="0" w:color="auto"/>
                                              </w:divBdr>
                                              <w:divsChild>
                                                <w:div w:id="1383553822">
                                                  <w:marLeft w:val="0"/>
                                                  <w:marRight w:val="0"/>
                                                  <w:marTop w:val="0"/>
                                                  <w:marBottom w:val="0"/>
                                                  <w:divBdr>
                                                    <w:top w:val="none" w:sz="0" w:space="0" w:color="auto"/>
                                                    <w:left w:val="none" w:sz="0" w:space="0" w:color="auto"/>
                                                    <w:bottom w:val="none" w:sz="0" w:space="0" w:color="auto"/>
                                                    <w:right w:val="none" w:sz="0" w:space="0" w:color="auto"/>
                                                  </w:divBdr>
                                                  <w:divsChild>
                                                    <w:div w:id="1771661805">
                                                      <w:marLeft w:val="0"/>
                                                      <w:marRight w:val="0"/>
                                                      <w:marTop w:val="0"/>
                                                      <w:marBottom w:val="0"/>
                                                      <w:divBdr>
                                                        <w:top w:val="none" w:sz="0" w:space="0" w:color="auto"/>
                                                        <w:left w:val="none" w:sz="0" w:space="0" w:color="auto"/>
                                                        <w:bottom w:val="none" w:sz="0" w:space="0" w:color="auto"/>
                                                        <w:right w:val="none" w:sz="0" w:space="0" w:color="auto"/>
                                                      </w:divBdr>
                                                      <w:divsChild>
                                                        <w:div w:id="1363171784">
                                                          <w:marLeft w:val="0"/>
                                                          <w:marRight w:val="0"/>
                                                          <w:marTop w:val="0"/>
                                                          <w:marBottom w:val="0"/>
                                                          <w:divBdr>
                                                            <w:top w:val="none" w:sz="0" w:space="0" w:color="auto"/>
                                                            <w:left w:val="none" w:sz="0" w:space="0" w:color="auto"/>
                                                            <w:bottom w:val="none" w:sz="0" w:space="0" w:color="auto"/>
                                                            <w:right w:val="none" w:sz="0" w:space="0" w:color="auto"/>
                                                          </w:divBdr>
                                                          <w:divsChild>
                                                            <w:div w:id="1996251522">
                                                              <w:marLeft w:val="0"/>
                                                              <w:marRight w:val="0"/>
                                                              <w:marTop w:val="0"/>
                                                              <w:marBottom w:val="0"/>
                                                              <w:divBdr>
                                                                <w:top w:val="none" w:sz="0" w:space="0" w:color="auto"/>
                                                                <w:left w:val="none" w:sz="0" w:space="0" w:color="auto"/>
                                                                <w:bottom w:val="none" w:sz="0" w:space="0" w:color="auto"/>
                                                                <w:right w:val="none" w:sz="0" w:space="0" w:color="auto"/>
                                                              </w:divBdr>
                                                              <w:divsChild>
                                                                <w:div w:id="241716332">
                                                                  <w:marLeft w:val="0"/>
                                                                  <w:marRight w:val="0"/>
                                                                  <w:marTop w:val="0"/>
                                                                  <w:marBottom w:val="0"/>
                                                                  <w:divBdr>
                                                                    <w:top w:val="none" w:sz="0" w:space="0" w:color="auto"/>
                                                                    <w:left w:val="none" w:sz="0" w:space="0" w:color="auto"/>
                                                                    <w:bottom w:val="none" w:sz="0" w:space="0" w:color="auto"/>
                                                                    <w:right w:val="none" w:sz="0" w:space="0" w:color="auto"/>
                                                                  </w:divBdr>
                                                                  <w:divsChild>
                                                                    <w:div w:id="981303272">
                                                                      <w:marLeft w:val="405"/>
                                                                      <w:marRight w:val="0"/>
                                                                      <w:marTop w:val="0"/>
                                                                      <w:marBottom w:val="0"/>
                                                                      <w:divBdr>
                                                                        <w:top w:val="none" w:sz="0" w:space="0" w:color="auto"/>
                                                                        <w:left w:val="none" w:sz="0" w:space="0" w:color="auto"/>
                                                                        <w:bottom w:val="none" w:sz="0" w:space="0" w:color="auto"/>
                                                                        <w:right w:val="none" w:sz="0" w:space="0" w:color="auto"/>
                                                                      </w:divBdr>
                                                                      <w:divsChild>
                                                                        <w:div w:id="1941600336">
                                                                          <w:marLeft w:val="0"/>
                                                                          <w:marRight w:val="0"/>
                                                                          <w:marTop w:val="0"/>
                                                                          <w:marBottom w:val="0"/>
                                                                          <w:divBdr>
                                                                            <w:top w:val="none" w:sz="0" w:space="0" w:color="auto"/>
                                                                            <w:left w:val="none" w:sz="0" w:space="0" w:color="auto"/>
                                                                            <w:bottom w:val="none" w:sz="0" w:space="0" w:color="auto"/>
                                                                            <w:right w:val="none" w:sz="0" w:space="0" w:color="auto"/>
                                                                          </w:divBdr>
                                                                          <w:divsChild>
                                                                            <w:div w:id="1069306005">
                                                                              <w:marLeft w:val="0"/>
                                                                              <w:marRight w:val="0"/>
                                                                              <w:marTop w:val="0"/>
                                                                              <w:marBottom w:val="0"/>
                                                                              <w:divBdr>
                                                                                <w:top w:val="none" w:sz="0" w:space="0" w:color="auto"/>
                                                                                <w:left w:val="none" w:sz="0" w:space="0" w:color="auto"/>
                                                                                <w:bottom w:val="none" w:sz="0" w:space="0" w:color="auto"/>
                                                                                <w:right w:val="none" w:sz="0" w:space="0" w:color="auto"/>
                                                                              </w:divBdr>
                                                                              <w:divsChild>
                                                                                <w:div w:id="856621585">
                                                                                  <w:marLeft w:val="0"/>
                                                                                  <w:marRight w:val="0"/>
                                                                                  <w:marTop w:val="0"/>
                                                                                  <w:marBottom w:val="0"/>
                                                                                  <w:divBdr>
                                                                                    <w:top w:val="none" w:sz="0" w:space="0" w:color="auto"/>
                                                                                    <w:left w:val="none" w:sz="0" w:space="0" w:color="auto"/>
                                                                                    <w:bottom w:val="none" w:sz="0" w:space="0" w:color="auto"/>
                                                                                    <w:right w:val="none" w:sz="0" w:space="0" w:color="auto"/>
                                                                                  </w:divBdr>
                                                                                  <w:divsChild>
                                                                                    <w:div w:id="534008292">
                                                                                      <w:marLeft w:val="0"/>
                                                                                      <w:marRight w:val="0"/>
                                                                                      <w:marTop w:val="0"/>
                                                                                      <w:marBottom w:val="0"/>
                                                                                      <w:divBdr>
                                                                                        <w:top w:val="none" w:sz="0" w:space="0" w:color="auto"/>
                                                                                        <w:left w:val="none" w:sz="0" w:space="0" w:color="auto"/>
                                                                                        <w:bottom w:val="none" w:sz="0" w:space="0" w:color="auto"/>
                                                                                        <w:right w:val="none" w:sz="0" w:space="0" w:color="auto"/>
                                                                                      </w:divBdr>
                                                                                      <w:divsChild>
                                                                                        <w:div w:id="1019697703">
                                                                                          <w:marLeft w:val="0"/>
                                                                                          <w:marRight w:val="0"/>
                                                                                          <w:marTop w:val="0"/>
                                                                                          <w:marBottom w:val="0"/>
                                                                                          <w:divBdr>
                                                                                            <w:top w:val="none" w:sz="0" w:space="0" w:color="auto"/>
                                                                                            <w:left w:val="none" w:sz="0" w:space="0" w:color="auto"/>
                                                                                            <w:bottom w:val="none" w:sz="0" w:space="0" w:color="auto"/>
                                                                                            <w:right w:val="none" w:sz="0" w:space="0" w:color="auto"/>
                                                                                          </w:divBdr>
                                                                                          <w:divsChild>
                                                                                            <w:div w:id="212161934">
                                                                                              <w:marLeft w:val="0"/>
                                                                                              <w:marRight w:val="0"/>
                                                                                              <w:marTop w:val="0"/>
                                                                                              <w:marBottom w:val="0"/>
                                                                                              <w:divBdr>
                                                                                                <w:top w:val="none" w:sz="0" w:space="0" w:color="auto"/>
                                                                                                <w:left w:val="none" w:sz="0" w:space="0" w:color="auto"/>
                                                                                                <w:bottom w:val="none" w:sz="0" w:space="0" w:color="auto"/>
                                                                                                <w:right w:val="none" w:sz="0" w:space="0" w:color="auto"/>
                                                                                              </w:divBdr>
                                                                                              <w:divsChild>
                                                                                                <w:div w:id="1319531688">
                                                                                                  <w:marLeft w:val="0"/>
                                                                                                  <w:marRight w:val="0"/>
                                                                                                  <w:marTop w:val="0"/>
                                                                                                  <w:marBottom w:val="0"/>
                                                                                                  <w:divBdr>
                                                                                                    <w:top w:val="none" w:sz="0" w:space="0" w:color="auto"/>
                                                                                                    <w:left w:val="none" w:sz="0" w:space="0" w:color="auto"/>
                                                                                                    <w:bottom w:val="single" w:sz="6" w:space="15" w:color="auto"/>
                                                                                                    <w:right w:val="none" w:sz="0" w:space="0" w:color="auto"/>
                                                                                                  </w:divBdr>
                                                                                                  <w:divsChild>
                                                                                                    <w:div w:id="1851066000">
                                                                                                      <w:marLeft w:val="0"/>
                                                                                                      <w:marRight w:val="0"/>
                                                                                                      <w:marTop w:val="60"/>
                                                                                                      <w:marBottom w:val="0"/>
                                                                                                      <w:divBdr>
                                                                                                        <w:top w:val="none" w:sz="0" w:space="0" w:color="auto"/>
                                                                                                        <w:left w:val="none" w:sz="0" w:space="0" w:color="auto"/>
                                                                                                        <w:bottom w:val="none" w:sz="0" w:space="0" w:color="auto"/>
                                                                                                        <w:right w:val="none" w:sz="0" w:space="0" w:color="auto"/>
                                                                                                      </w:divBdr>
                                                                                                      <w:divsChild>
                                                                                                        <w:div w:id="178131935">
                                                                                                          <w:marLeft w:val="0"/>
                                                                                                          <w:marRight w:val="0"/>
                                                                                                          <w:marTop w:val="0"/>
                                                                                                          <w:marBottom w:val="0"/>
                                                                                                          <w:divBdr>
                                                                                                            <w:top w:val="none" w:sz="0" w:space="0" w:color="auto"/>
                                                                                                            <w:left w:val="none" w:sz="0" w:space="0" w:color="auto"/>
                                                                                                            <w:bottom w:val="none" w:sz="0" w:space="0" w:color="auto"/>
                                                                                                            <w:right w:val="none" w:sz="0" w:space="0" w:color="auto"/>
                                                                                                          </w:divBdr>
                                                                                                          <w:divsChild>
                                                                                                            <w:div w:id="1499076973">
                                                                                                              <w:marLeft w:val="0"/>
                                                                                                              <w:marRight w:val="0"/>
                                                                                                              <w:marTop w:val="0"/>
                                                                                                              <w:marBottom w:val="0"/>
                                                                                                              <w:divBdr>
                                                                                                                <w:top w:val="none" w:sz="0" w:space="0" w:color="auto"/>
                                                                                                                <w:left w:val="none" w:sz="0" w:space="0" w:color="auto"/>
                                                                                                                <w:bottom w:val="none" w:sz="0" w:space="0" w:color="auto"/>
                                                                                                                <w:right w:val="none" w:sz="0" w:space="0" w:color="auto"/>
                                                                                                              </w:divBdr>
                                                                                                              <w:divsChild>
                                                                                                                <w:div w:id="613945150">
                                                                                                                  <w:marLeft w:val="0"/>
                                                                                                                  <w:marRight w:val="0"/>
                                                                                                                  <w:marTop w:val="0"/>
                                                                                                                  <w:marBottom w:val="0"/>
                                                                                                                  <w:divBdr>
                                                                                                                    <w:top w:val="none" w:sz="0" w:space="0" w:color="auto"/>
                                                                                                                    <w:left w:val="none" w:sz="0" w:space="0" w:color="auto"/>
                                                                                                                    <w:bottom w:val="none" w:sz="0" w:space="0" w:color="auto"/>
                                                                                                                    <w:right w:val="none" w:sz="0" w:space="0" w:color="auto"/>
                                                                                                                  </w:divBdr>
                                                                                                                  <w:divsChild>
                                                                                                                    <w:div w:id="397020929">
                                                                                                                      <w:marLeft w:val="0"/>
                                                                                                                      <w:marRight w:val="0"/>
                                                                                                                      <w:marTop w:val="0"/>
                                                                                                                      <w:marBottom w:val="0"/>
                                                                                                                      <w:divBdr>
                                                                                                                        <w:top w:val="none" w:sz="0" w:space="0" w:color="auto"/>
                                                                                                                        <w:left w:val="none" w:sz="0" w:space="0" w:color="auto"/>
                                                                                                                        <w:bottom w:val="none" w:sz="0" w:space="0" w:color="auto"/>
                                                                                                                        <w:right w:val="none" w:sz="0" w:space="0" w:color="auto"/>
                                                                                                                      </w:divBdr>
                                                                                                                      <w:divsChild>
                                                                                                                        <w:div w:id="1292587935">
                                                                                                                          <w:marLeft w:val="0"/>
                                                                                                                          <w:marRight w:val="0"/>
                                                                                                                          <w:marTop w:val="0"/>
                                                                                                                          <w:marBottom w:val="0"/>
                                                                                                                          <w:divBdr>
                                                                                                                            <w:top w:val="none" w:sz="0" w:space="0" w:color="auto"/>
                                                                                                                            <w:left w:val="none" w:sz="0" w:space="0" w:color="auto"/>
                                                                                                                            <w:bottom w:val="none" w:sz="0" w:space="0" w:color="auto"/>
                                                                                                                            <w:right w:val="none" w:sz="0" w:space="0" w:color="auto"/>
                                                                                                                          </w:divBdr>
                                                                                                                          <w:divsChild>
                                                                                                                            <w:div w:id="1098406220">
                                                                                                                              <w:marLeft w:val="0"/>
                                                                                                                              <w:marRight w:val="0"/>
                                                                                                                              <w:marTop w:val="0"/>
                                                                                                                              <w:marBottom w:val="0"/>
                                                                                                                              <w:divBdr>
                                                                                                                                <w:top w:val="none" w:sz="0" w:space="0" w:color="auto"/>
                                                                                                                                <w:left w:val="none" w:sz="0" w:space="0" w:color="auto"/>
                                                                                                                                <w:bottom w:val="none" w:sz="0" w:space="0" w:color="auto"/>
                                                                                                                                <w:right w:val="none" w:sz="0" w:space="0" w:color="auto"/>
                                                                                                                              </w:divBdr>
                                                                                                                              <w:divsChild>
                                                                                                                                <w:div w:id="169799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perkins.org/" TargetMode="External"/><Relationship Id="rId3" Type="http://schemas.openxmlformats.org/officeDocument/2006/relationships/settings" Target="settings.xml"/><Relationship Id="rId7" Type="http://schemas.openxmlformats.org/officeDocument/2006/relationships/hyperlink" Target="https://www.wincrsyste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Scuiletti</dc:creator>
  <cp:keywords/>
  <dc:description/>
  <cp:lastModifiedBy>Frank Scuiletti</cp:lastModifiedBy>
  <cp:revision>5</cp:revision>
  <dcterms:created xsi:type="dcterms:W3CDTF">2018-07-19T11:08:00Z</dcterms:created>
  <dcterms:modified xsi:type="dcterms:W3CDTF">2018-07-19T14:18:00Z</dcterms:modified>
</cp:coreProperties>
</file>