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Respirator</w:t>
      </w:r>
      <w:r w:rsidR="00B52C73">
        <w:rPr>
          <w:rFonts w:cstheme="minorHAnsi"/>
          <w:b/>
        </w:rPr>
        <w:t>, latex gloves,</w:t>
      </w:r>
      <w:r w:rsidRPr="00FC2072">
        <w:rPr>
          <w:rFonts w:cstheme="minorHAnsi"/>
          <w:b/>
        </w:rPr>
        <w:t xml:space="preserve"> and protective clothing</w:t>
      </w:r>
      <w:r w:rsidR="009019FE">
        <w:rPr>
          <w:rFonts w:cstheme="minorHAnsi"/>
          <w:b/>
        </w:rPr>
        <w:t xml:space="preserve"> </w:t>
      </w:r>
      <w:bookmarkStart w:id="0" w:name="_GoBack"/>
      <w:bookmarkEnd w:id="0"/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B52C73">
      <w:headerReference w:type="default" r:id="rId8"/>
      <w:footerReference w:type="default" r:id="rId9"/>
      <w:pgSz w:w="12240" w:h="15840"/>
      <w:pgMar w:top="1260" w:right="99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B2" w:rsidRDefault="00B773B2" w:rsidP="00FA2E93">
      <w:pPr>
        <w:spacing w:after="0" w:line="240" w:lineRule="auto"/>
      </w:pPr>
      <w:r>
        <w:separator/>
      </w:r>
    </w:p>
  </w:endnote>
  <w:endnote w:type="continuationSeparator" w:id="0">
    <w:p w:rsidR="00B773B2" w:rsidRDefault="00B773B2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512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B2" w:rsidRDefault="00B773B2" w:rsidP="00FA2E93">
      <w:pPr>
        <w:spacing w:after="0" w:line="240" w:lineRule="auto"/>
      </w:pPr>
      <w:r>
        <w:separator/>
      </w:r>
    </w:p>
  </w:footnote>
  <w:footnote w:type="continuationSeparator" w:id="0">
    <w:p w:rsidR="00B773B2" w:rsidRDefault="00B773B2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B52C73">
    <w:pPr>
      <w:pStyle w:val="Header"/>
      <w:ind w:left="-9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B52C73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B52C73">
      <w:rPr>
        <w:rFonts w:ascii="Arial" w:hAnsi="Arial" w:cs="Arial"/>
        <w:b/>
        <w:sz w:val="24"/>
        <w:szCs w:val="24"/>
      </w:rPr>
      <w:t>Commercial/Artistic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52C73"/>
    <w:rsid w:val="00B60BAB"/>
    <w:rsid w:val="00B75DA6"/>
    <w:rsid w:val="00B773B2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1ABC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352C-0D22-4EC0-9DD5-F435DDB7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2019-12-13T16:17:00Z</dcterms:modified>
</cp:coreProperties>
</file>