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5.  The types of personal protective equipment (PPE) common to public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253D8F">
        <w:rPr>
          <w:rFonts w:cstheme="minorHAnsi"/>
          <w:b/>
        </w:rPr>
        <w:t>Latex gloves, r</w:t>
      </w:r>
      <w:bookmarkStart w:id="0" w:name="_GoBack"/>
      <w:bookmarkEnd w:id="0"/>
      <w:r w:rsidRPr="00FC2072">
        <w:rPr>
          <w:rFonts w:cstheme="minorHAnsi"/>
          <w:b/>
        </w:rPr>
        <w:t>espirator and protective clothing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A14C84" w:rsidRPr="00FC2072">
        <w:rPr>
          <w:rFonts w:cstheme="minorHAnsi"/>
        </w:rPr>
        <w:t>Night-vision goggles or binoculars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2F4523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2F4523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CE" w:rsidRDefault="00EB36CE" w:rsidP="00FA2E93">
      <w:pPr>
        <w:spacing w:after="0" w:line="240" w:lineRule="auto"/>
      </w:pPr>
      <w:r>
        <w:separator/>
      </w:r>
    </w:p>
  </w:endnote>
  <w:endnote w:type="continuationSeparator" w:id="0">
    <w:p w:rsidR="00EB36CE" w:rsidRDefault="00EB36CE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CE" w:rsidRDefault="00EB36CE" w:rsidP="00FA2E93">
      <w:pPr>
        <w:spacing w:after="0" w:line="240" w:lineRule="auto"/>
      </w:pPr>
      <w:r>
        <w:separator/>
      </w:r>
    </w:p>
  </w:footnote>
  <w:footnote w:type="continuationSeparator" w:id="0">
    <w:p w:rsidR="00EB36CE" w:rsidRDefault="00EB36CE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- </w:t>
    </w:r>
    <w:r w:rsidR="008A3038">
      <w:rPr>
        <w:rFonts w:ascii="Arial" w:hAnsi="Arial" w:cs="Arial"/>
        <w:b/>
        <w:sz w:val="24"/>
        <w:szCs w:val="24"/>
      </w:rPr>
      <w:t>Public Safety)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53D8F"/>
    <w:rsid w:val="00287C7B"/>
    <w:rsid w:val="002A4502"/>
    <w:rsid w:val="002F4523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6F0CCA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B36CE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2569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6DB4-40C4-414E-B459-B877F894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58</cp:revision>
  <dcterms:created xsi:type="dcterms:W3CDTF">2019-09-26T18:34:00Z</dcterms:created>
  <dcterms:modified xsi:type="dcterms:W3CDTF">2019-12-13T16:30:00Z</dcterms:modified>
</cp:coreProperties>
</file>