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4F0D42">
        <w:rPr>
          <w:rFonts w:cstheme="minorHAnsi"/>
          <w:b/>
        </w:rPr>
        <w:t>Safety glasses, r</w:t>
      </w:r>
      <w:r w:rsidRPr="00FC2072">
        <w:rPr>
          <w:rFonts w:cstheme="minorHAnsi"/>
          <w:b/>
        </w:rPr>
        <w:t>espirator</w:t>
      </w:r>
      <w:r w:rsidR="004F0D42">
        <w:rPr>
          <w:rFonts w:cstheme="minorHAnsi"/>
          <w:b/>
        </w:rPr>
        <w:t>,</w:t>
      </w:r>
      <w:bookmarkStart w:id="0" w:name="_GoBack"/>
      <w:bookmarkEnd w:id="0"/>
      <w:r w:rsidRPr="00FC2072">
        <w:rPr>
          <w:rFonts w:cstheme="minorHAnsi"/>
          <w:b/>
        </w:rPr>
        <w:t xml:space="preserve"> and protective clothing</w:t>
      </w:r>
      <w:r w:rsidR="009019FE">
        <w:rPr>
          <w:rFonts w:cstheme="minorHAnsi"/>
          <w:b/>
        </w:rPr>
        <w:t xml:space="preserve"> such as steel-toed boots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67" w:rsidRDefault="00984867" w:rsidP="00FA2E93">
      <w:pPr>
        <w:spacing w:after="0" w:line="240" w:lineRule="auto"/>
      </w:pPr>
      <w:r>
        <w:separator/>
      </w:r>
    </w:p>
  </w:endnote>
  <w:endnote w:type="continuationSeparator" w:id="0">
    <w:p w:rsidR="00984867" w:rsidRDefault="00984867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67" w:rsidRDefault="00984867" w:rsidP="00FA2E93">
      <w:pPr>
        <w:spacing w:after="0" w:line="240" w:lineRule="auto"/>
      </w:pPr>
      <w:r>
        <w:separator/>
      </w:r>
    </w:p>
  </w:footnote>
  <w:footnote w:type="continuationSeparator" w:id="0">
    <w:p w:rsidR="00984867" w:rsidRDefault="00984867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- </w:t>
    </w:r>
    <w:r w:rsidR="009019FE">
      <w:rPr>
        <w:rFonts w:ascii="Arial" w:hAnsi="Arial" w:cs="Arial"/>
        <w:b/>
        <w:sz w:val="24"/>
        <w:szCs w:val="24"/>
      </w:rPr>
      <w:t>Transportation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4F0D42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84867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5B34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DC25-527C-480C-87A7-C8A2104F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2019-12-13T16:31:00Z</dcterms:modified>
</cp:coreProperties>
</file>