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92" w:rsidRPr="00914592" w:rsidRDefault="00914592" w:rsidP="009145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14592">
        <w:rPr>
          <w:rFonts w:cstheme="minorHAnsi"/>
          <w:b/>
          <w:sz w:val="28"/>
          <w:szCs w:val="28"/>
        </w:rPr>
        <w:t xml:space="preserve">Module </w:t>
      </w:r>
      <w:r w:rsidR="00724CE1">
        <w:rPr>
          <w:rFonts w:cstheme="minorHAnsi"/>
          <w:b/>
          <w:sz w:val="28"/>
          <w:szCs w:val="28"/>
        </w:rPr>
        <w:t>7</w:t>
      </w:r>
      <w:bookmarkStart w:id="0" w:name="_GoBack"/>
      <w:bookmarkEnd w:id="0"/>
      <w:r w:rsidR="00724CE1">
        <w:rPr>
          <w:rFonts w:cstheme="minorHAnsi"/>
          <w:b/>
          <w:sz w:val="28"/>
          <w:szCs w:val="28"/>
        </w:rPr>
        <w:t xml:space="preserve">:  </w:t>
      </w:r>
      <w:r w:rsidR="00724CE1" w:rsidRPr="00724CE1">
        <w:rPr>
          <w:rFonts w:cstheme="minorHAnsi"/>
          <w:b/>
          <w:sz w:val="28"/>
          <w:szCs w:val="28"/>
        </w:rPr>
        <w:t>Career Exploration and Pathways including Apprenticeship</w:t>
      </w:r>
    </w:p>
    <w:p w:rsidR="00914592" w:rsidRDefault="00914592" w:rsidP="00914592">
      <w:pPr>
        <w:spacing w:after="0" w:line="240" w:lineRule="auto"/>
        <w:rPr>
          <w:rFonts w:cstheme="minorHAnsi"/>
          <w:b/>
        </w:rPr>
      </w:pPr>
    </w:p>
    <w:p w:rsidR="00724CE1" w:rsidRPr="00FC2072" w:rsidRDefault="00724CE1" w:rsidP="00724CE1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</w:t>
      </w:r>
      <w:r>
        <w:rPr>
          <w:rFonts w:cstheme="minorHAnsi"/>
          <w:b/>
        </w:rPr>
        <w:t>Considerations for t</w:t>
      </w:r>
      <w:r w:rsidRPr="00FC2072">
        <w:rPr>
          <w:rFonts w:cstheme="minorHAnsi"/>
          <w:b/>
        </w:rPr>
        <w:t>he type of job we choose should be based upon: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That’s all that matters, after all, money talks.  </w:t>
      </w:r>
    </w:p>
    <w:p w:rsidR="00724CE1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>
        <w:rPr>
          <w:rFonts w:cstheme="minorHAnsi"/>
        </w:rPr>
        <w:t>—forget about money.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724CE1" w:rsidRDefault="00724CE1" w:rsidP="00724CE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</w:p>
    <w:p w:rsidR="00724CE1" w:rsidRPr="00FC2072" w:rsidRDefault="00724CE1" w:rsidP="00724CE1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2.  Approximately how many jobs, on average, will someone have in their lifetime?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724CE1" w:rsidRPr="00FC2072" w:rsidRDefault="00724CE1" w:rsidP="00724CE1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724CE1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</w:p>
    <w:p w:rsidR="00724CE1" w:rsidRPr="00FC2072" w:rsidRDefault="00724CE1" w:rsidP="00724CE1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3.  Registered apprenticeship is a career pathway that offers: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Immediate employment and pay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>
        <w:rPr>
          <w:rFonts w:cstheme="minorHAnsi"/>
        </w:rPr>
        <w:t>Related instruction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724CE1" w:rsidRPr="00FC2072" w:rsidRDefault="00724CE1" w:rsidP="00724CE1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</w:p>
    <w:p w:rsidR="00724CE1" w:rsidRPr="00FC2072" w:rsidRDefault="00724CE1" w:rsidP="00724CE1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4.  Not all jobs require a four-year degree</w:t>
      </w:r>
      <w:r>
        <w:rPr>
          <w:rFonts w:cstheme="minorHAnsi"/>
          <w:b/>
        </w:rPr>
        <w:t>,</w:t>
      </w:r>
      <w:r w:rsidRPr="00FC2072">
        <w:rPr>
          <w:rFonts w:cstheme="minorHAnsi"/>
          <w:b/>
        </w:rPr>
        <w:t xml:space="preserve"> although, </w:t>
      </w:r>
      <w:r>
        <w:rPr>
          <w:rFonts w:cstheme="minorHAnsi"/>
          <w:b/>
        </w:rPr>
        <w:t>some do.  Certain jobs</w:t>
      </w:r>
      <w:r w:rsidRPr="00FC2072">
        <w:rPr>
          <w:rFonts w:cstheme="minorHAnsi"/>
          <w:b/>
        </w:rPr>
        <w:t xml:space="preserve"> may </w:t>
      </w:r>
      <w:r>
        <w:rPr>
          <w:rFonts w:cstheme="minorHAnsi"/>
          <w:b/>
        </w:rPr>
        <w:t xml:space="preserve">also </w:t>
      </w:r>
      <w:r w:rsidRPr="00FC2072">
        <w:rPr>
          <w:rFonts w:cstheme="minorHAnsi"/>
          <w:b/>
        </w:rPr>
        <w:t>require</w:t>
      </w:r>
      <w:r>
        <w:rPr>
          <w:rFonts w:cstheme="minorHAnsi"/>
          <w:b/>
        </w:rPr>
        <w:t xml:space="preserve"> such things as</w:t>
      </w:r>
      <w:r w:rsidRPr="00FC2072">
        <w:rPr>
          <w:rFonts w:cstheme="minorHAnsi"/>
          <w:b/>
        </w:rPr>
        <w:t>: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724CE1" w:rsidRPr="00FC2072" w:rsidRDefault="00724CE1" w:rsidP="00724CE1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</w:p>
    <w:p w:rsidR="00724CE1" w:rsidRPr="00FC2072" w:rsidRDefault="00724CE1" w:rsidP="00724CE1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>
        <w:rPr>
          <w:rFonts w:cstheme="minorHAnsi"/>
          <w:b/>
        </w:rPr>
        <w:t>A list if special qualifications and personal attributes that may be required to perform each job is known as</w:t>
      </w:r>
      <w:r w:rsidRPr="00FC2072">
        <w:rPr>
          <w:rFonts w:cstheme="minorHAnsi"/>
          <w:b/>
        </w:rPr>
        <w:t>: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Knowhow, dependability, and motivation</w:t>
      </w:r>
    </w:p>
    <w:p w:rsidR="00724CE1" w:rsidRPr="00FC2072" w:rsidRDefault="00724CE1" w:rsidP="00724CE1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>
        <w:rPr>
          <w:rFonts w:cstheme="minorHAnsi"/>
          <w:b/>
        </w:rPr>
        <w:t>(KSAs)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724CE1" w:rsidRPr="00FC2072" w:rsidRDefault="00724CE1" w:rsidP="00724CE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914592" w:rsidRDefault="00914592" w:rsidP="00914592">
      <w:pPr>
        <w:spacing w:after="0"/>
        <w:rPr>
          <w:rFonts w:cstheme="minorHAnsi"/>
          <w:b/>
        </w:rPr>
      </w:pPr>
    </w:p>
    <w:p w:rsidR="002401C7" w:rsidRDefault="002401C7" w:rsidP="00914592">
      <w:pPr>
        <w:tabs>
          <w:tab w:val="left" w:pos="2070"/>
        </w:tabs>
      </w:pPr>
    </w:p>
    <w:sectPr w:rsidR="00240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C7" w:rsidRDefault="009C34C7" w:rsidP="00914592">
      <w:pPr>
        <w:spacing w:after="0" w:line="240" w:lineRule="auto"/>
      </w:pPr>
      <w:r>
        <w:separator/>
      </w:r>
    </w:p>
  </w:endnote>
  <w:endnote w:type="continuationSeparator" w:id="0">
    <w:p w:rsidR="009C34C7" w:rsidRDefault="009C34C7" w:rsidP="009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C7" w:rsidRDefault="009C34C7" w:rsidP="00914592">
      <w:pPr>
        <w:spacing w:after="0" w:line="240" w:lineRule="auto"/>
      </w:pPr>
      <w:r>
        <w:separator/>
      </w:r>
    </w:p>
  </w:footnote>
  <w:footnote w:type="continuationSeparator" w:id="0">
    <w:p w:rsidR="009C34C7" w:rsidRDefault="009C34C7" w:rsidP="0091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92" w:rsidRPr="00FA2E93" w:rsidRDefault="00914592" w:rsidP="00914592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>
      <w:rPr>
        <w:rFonts w:ascii="Arial" w:hAnsi="Arial" w:cs="Arial"/>
        <w:b/>
        <w:sz w:val="24"/>
        <w:szCs w:val="24"/>
      </w:rPr>
      <w:t>Quiz – Employment Skills (Pre-Apprenticeship)</w:t>
    </w:r>
  </w:p>
  <w:p w:rsidR="00914592" w:rsidRDefault="00914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2"/>
    <w:rsid w:val="00111A83"/>
    <w:rsid w:val="002401C7"/>
    <w:rsid w:val="002702DA"/>
    <w:rsid w:val="002F227F"/>
    <w:rsid w:val="003A41B2"/>
    <w:rsid w:val="003A60AD"/>
    <w:rsid w:val="0061346B"/>
    <w:rsid w:val="00615DA0"/>
    <w:rsid w:val="00724CE1"/>
    <w:rsid w:val="00914592"/>
    <w:rsid w:val="009918DC"/>
    <w:rsid w:val="009C34C7"/>
    <w:rsid w:val="00AA4870"/>
    <w:rsid w:val="00B848CF"/>
    <w:rsid w:val="00F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BD87"/>
  <w15:chartTrackingRefBased/>
  <w15:docId w15:val="{14E2DA4C-F63A-475D-89A3-367BD75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92"/>
  </w:style>
  <w:style w:type="paragraph" w:styleId="Footer">
    <w:name w:val="footer"/>
    <w:basedOn w:val="Normal"/>
    <w:link w:val="Foot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8</cp:revision>
  <dcterms:created xsi:type="dcterms:W3CDTF">2019-12-10T19:46:00Z</dcterms:created>
  <dcterms:modified xsi:type="dcterms:W3CDTF">2019-12-13T18:59:00Z</dcterms:modified>
</cp:coreProperties>
</file>