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EE2" w:rsidP="002A6EE2" w:rsidRDefault="002A6EE2" w14:paraId="172AB95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Readings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5D13F413" w14:textId="30F31B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Module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Two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  </w:t>
      </w:r>
      <w:r w:rsidR="000564B0">
        <w:rPr>
          <w:rStyle w:val="normaltextrun"/>
          <w:rFonts w:ascii="Calibri" w:hAnsi="Calibri" w:cs="Calibri"/>
          <w:b/>
          <w:bCs/>
          <w:sz w:val="22"/>
          <w:szCs w:val="22"/>
        </w:rPr>
        <w:t>Meeting the Diverse Literacy Needs of All Children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618763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498986E1" w:rsidRDefault="002A6EE2" w14:paraId="21F62321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98986E1" w:rsidR="002A6EE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From Suggested Texts:</w:t>
      </w:r>
      <w:r w:rsidRPr="498986E1" w:rsidR="002A6EE2">
        <w:rPr>
          <w:rStyle w:val="eop"/>
          <w:rFonts w:ascii="Calibri" w:hAnsi="Calibri" w:cs="Calibri"/>
          <w:sz w:val="22"/>
          <w:szCs w:val="22"/>
        </w:rPr>
        <w:t> </w:t>
      </w:r>
    </w:p>
    <w:p w:rsidR="498986E1" w:rsidP="498986E1" w:rsidRDefault="498986E1" w14:paraId="4A3ACFB8" w14:textId="5077156E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2A6EE2" w:rsidP="002A6EE2" w:rsidRDefault="002A6EE2" w14:paraId="7AAE5C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Temple, Ogle, Crawford,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Freppon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&amp; Temple (2018).  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All children read:  Teaching for literacy in today’s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0E2F52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98986E1" w:rsidR="002A6EE2">
        <w:rPr>
          <w:rStyle w:val="normaltextrun"/>
          <w:rFonts w:ascii="Calibri" w:hAnsi="Calibri" w:cs="Calibri"/>
          <w:i w:val="1"/>
          <w:iCs w:val="1"/>
          <w:sz w:val="22"/>
          <w:szCs w:val="22"/>
        </w:rPr>
        <w:t>     diverse classrooms</w:t>
      </w:r>
      <w:r w:rsidRPr="498986E1" w:rsidR="002A6EE2">
        <w:rPr>
          <w:rStyle w:val="normaltextrun"/>
          <w:rFonts w:ascii="Calibri" w:hAnsi="Calibri" w:cs="Calibri"/>
          <w:sz w:val="22"/>
          <w:szCs w:val="22"/>
        </w:rPr>
        <w:t> </w:t>
      </w:r>
      <w:r w:rsidRPr="498986E1" w:rsidR="002A6EE2">
        <w:rPr>
          <w:rStyle w:val="normaltextrun"/>
          <w:rFonts w:ascii="Calibri" w:hAnsi="Calibri" w:cs="Calibri"/>
          <w:i w:val="1"/>
          <w:iCs w:val="1"/>
          <w:sz w:val="22"/>
          <w:szCs w:val="22"/>
        </w:rPr>
        <w:t>(5</w:t>
      </w:r>
      <w:r w:rsidRPr="498986E1" w:rsidR="002A6EE2">
        <w:rPr>
          <w:rStyle w:val="normaltextrun"/>
          <w:rFonts w:ascii="Calibri" w:hAnsi="Calibri" w:cs="Calibri"/>
          <w:i w:val="1"/>
          <w:iCs w:val="1"/>
          <w:sz w:val="17"/>
          <w:szCs w:val="17"/>
          <w:vertAlign w:val="superscript"/>
        </w:rPr>
        <w:t>th</w:t>
      </w:r>
      <w:r w:rsidRPr="498986E1" w:rsidR="002A6EE2">
        <w:rPr>
          <w:rStyle w:val="normaltextrun"/>
          <w:rFonts w:ascii="Calibri" w:hAnsi="Calibri" w:cs="Calibri"/>
          <w:i w:val="1"/>
          <w:iCs w:val="1"/>
          <w:sz w:val="22"/>
          <w:szCs w:val="22"/>
        </w:rPr>
        <w:t> Ed)</w:t>
      </w:r>
      <w:r w:rsidRPr="498986E1" w:rsidR="002A6EE2">
        <w:rPr>
          <w:rStyle w:val="normaltextrun"/>
          <w:rFonts w:ascii="Calibri" w:hAnsi="Calibri" w:cs="Calibri"/>
          <w:sz w:val="22"/>
          <w:szCs w:val="22"/>
        </w:rPr>
        <w:t>. New York, NY:  Pearson Education, Inc. </w:t>
      </w:r>
      <w:r w:rsidRPr="498986E1" w:rsidR="002A6EE2">
        <w:rPr>
          <w:rStyle w:val="eop"/>
          <w:rFonts w:ascii="Calibri" w:hAnsi="Calibri" w:cs="Calibri"/>
          <w:sz w:val="22"/>
          <w:szCs w:val="22"/>
        </w:rPr>
        <w:t> </w:t>
      </w:r>
    </w:p>
    <w:p w:rsidR="498986E1" w:rsidP="498986E1" w:rsidRDefault="498986E1" w14:paraId="735DFE62" w14:textId="086F678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</w:rPr>
      </w:pPr>
    </w:p>
    <w:p w:rsidR="002A6EE2" w:rsidP="002A6EE2" w:rsidRDefault="002A6EE2" w14:paraId="51B0E3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Chapter Two:  The Social and Cultural Contexts for Teaching All Children to Read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3EF684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124A40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Roe, Smith, &amp;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Kolodziej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(2019). 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Teaching reading in today’s elementary schools (12</w:t>
      </w:r>
      <w:r>
        <w:rPr>
          <w:rStyle w:val="normaltextrun"/>
          <w:rFonts w:ascii="Calibri" w:hAnsi="Calibri" w:cs="Calibri"/>
          <w:i/>
          <w:iCs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Ed)</w:t>
      </w:r>
      <w:r>
        <w:rPr>
          <w:rStyle w:val="normaltextrun"/>
          <w:rFonts w:ascii="Calibri" w:hAnsi="Calibri" w:cs="Calibri"/>
          <w:sz w:val="22"/>
          <w:szCs w:val="22"/>
        </w:rPr>
        <w:t>.  Boston, MA;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45A489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98986E1" w:rsidR="002A6EE2">
        <w:rPr>
          <w:rStyle w:val="normaltextrun"/>
          <w:rFonts w:ascii="Calibri" w:hAnsi="Calibri" w:cs="Calibri"/>
          <w:sz w:val="22"/>
          <w:szCs w:val="22"/>
        </w:rPr>
        <w:t>     Cengage Learning.</w:t>
      </w:r>
      <w:r w:rsidRPr="498986E1" w:rsidR="002A6EE2"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498986E1" w:rsidRDefault="002A6EE2" w14:paraId="79C6F7D0" w14:textId="4B3927D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2A6EE2" w:rsidP="498986E1" w:rsidRDefault="002A6EE2" w14:paraId="44ABEDA2" w14:textId="3BD74C0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98986E1" w:rsidR="002A6EE2">
        <w:rPr>
          <w:rStyle w:val="normaltextrun"/>
          <w:rFonts w:ascii="Calibri" w:hAnsi="Calibri" w:cs="Calibri"/>
          <w:sz w:val="22"/>
          <w:szCs w:val="22"/>
        </w:rPr>
        <w:t>Chapter Three:  Understanding Diverse Literacy Needs</w:t>
      </w:r>
      <w:r w:rsidRPr="498986E1" w:rsidR="002A6EE2"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12C842A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27B2FD7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Both textbooks suggested offer chapter resources such as PPTs, outlines, objectives, test banks, and selected activities and discussion questions.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18B228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33867127" w14:textId="0CF7C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98986E1" w:rsidR="002A6EE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From Online Texts and Print Sources:</w:t>
      </w:r>
      <w:r w:rsidRPr="498986E1" w:rsidR="002A6EE2">
        <w:rPr>
          <w:rStyle w:val="eop"/>
          <w:rFonts w:ascii="Calibri" w:hAnsi="Calibri" w:cs="Calibri"/>
          <w:sz w:val="22"/>
          <w:szCs w:val="22"/>
        </w:rPr>
        <w:t> </w:t>
      </w:r>
      <w:r w:rsidRPr="498986E1" w:rsidR="002A6EE2">
        <w:rPr>
          <w:rStyle w:val="eop"/>
        </w:rPr>
        <w:t> </w:t>
      </w:r>
    </w:p>
    <w:p w:rsidR="498986E1" w:rsidP="498986E1" w:rsidRDefault="498986E1" w14:paraId="66BA5185" w14:textId="621A5858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</w:rPr>
      </w:pPr>
    </w:p>
    <w:p w:rsidR="00094670" w:rsidP="002A6EE2" w:rsidRDefault="00094670" w14:paraId="41376BFA" w14:textId="2AFE79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Inclusive Classrooms:  A Primer for Teachers (articles and launch point)</w:t>
      </w:r>
    </w:p>
    <w:p w:rsidR="00094670" w:rsidP="002A6EE2" w:rsidRDefault="00094670" w14:paraId="7F9056D1" w14:textId="28A69C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w:history="1" r:id="rId9">
        <w:r w:rsidRPr="00C839A3">
          <w:rPr>
            <w:rStyle w:val="Hyperlink"/>
            <w:rFonts w:ascii="Calibri" w:hAnsi="Calibri" w:cs="Calibri"/>
            <w:sz w:val="22"/>
            <w:szCs w:val="22"/>
          </w:rPr>
          <w:t>https://www.readingrockets.org/teaching/inclusive-classrooms</w:t>
        </w:r>
      </w:hyperlink>
    </w:p>
    <w:p w:rsidR="00094670" w:rsidP="002A6EE2" w:rsidRDefault="00094670" w14:paraId="531552D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8C5C29" w:rsidP="002A6EE2" w:rsidRDefault="008C5C29" w14:paraId="4306203E" w14:textId="25834D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Inclusive Literacy Learning (article)</w:t>
      </w:r>
    </w:p>
    <w:p w:rsidR="008C5C29" w:rsidP="002A6EE2" w:rsidRDefault="008C5C29" w14:paraId="3B9A5B30" w14:textId="4B030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w:history="1" r:id="rId10">
        <w:r w:rsidRPr="00C839A3">
          <w:rPr>
            <w:rStyle w:val="Hyperlink"/>
            <w:rFonts w:ascii="Calibri" w:hAnsi="Calibri" w:cs="Calibri"/>
            <w:sz w:val="22"/>
            <w:szCs w:val="22"/>
          </w:rPr>
          <w:t>https://www.readingrockets.org/article/inclusive-literacy-learning</w:t>
        </w:r>
      </w:hyperlink>
    </w:p>
    <w:p w:rsidR="008C5C29" w:rsidP="002A6EE2" w:rsidRDefault="008C5C29" w14:paraId="22AC22A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2A6EE2" w:rsidP="002A6EE2" w:rsidRDefault="002A6EE2" w14:paraId="47AFB02C" w14:textId="497FB3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Creating a Welcoming Environment (article)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3A065B01" w14:textId="589EAE9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http://www.readingrockets.org/article/creating-welcoming-classroom-environment</w:t>
        </w:r>
      </w:hyperlink>
      <w:r>
        <w:rPr>
          <w:rStyle w:val="eop"/>
        </w:rPr>
        <w:t> </w:t>
      </w:r>
    </w:p>
    <w:p w:rsidR="000B06E3" w:rsidP="002A6EE2" w:rsidRDefault="000B06E3" w14:paraId="5A9DE82C" w14:textId="76E0B4B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0B06E3" w:rsidR="000B06E3" w:rsidP="000B06E3" w:rsidRDefault="000B06E3" w14:paraId="0DC49B96" w14:textId="77777777">
      <w:pPr>
        <w:spacing w:after="150" w:line="240" w:lineRule="auto"/>
        <w:textAlignment w:val="baseline"/>
        <w:rPr>
          <w:rFonts w:eastAsia="Times New Roman" w:cstheme="minorHAnsi"/>
          <w:color w:val="333333"/>
        </w:rPr>
      </w:pPr>
      <w:r w:rsidRPr="000B06E3">
        <w:rPr>
          <w:rFonts w:eastAsia="Times New Roman" w:cstheme="minorHAnsi"/>
          <w:color w:val="333333"/>
        </w:rPr>
        <w:t>Critical Issue: Addressing Literacy Needs in Culturally and Linguistically Diverse Classrooms.</w:t>
      </w:r>
    </w:p>
    <w:p w:rsidRPr="0051006A" w:rsidR="000B06E3" w:rsidP="0051006A" w:rsidRDefault="0051006A" w14:paraId="25822E1F" w14:textId="22905143">
      <w:pPr>
        <w:spacing w:after="120" w:line="240" w:lineRule="auto"/>
        <w:textAlignment w:val="baseline"/>
        <w:rPr>
          <w:rStyle w:val="eop"/>
          <w:rFonts w:ascii="Arial" w:hAnsi="Arial" w:eastAsia="Times New Roman" w:cs="Arial"/>
          <w:color w:val="227744"/>
        </w:rPr>
      </w:pPr>
      <w:hyperlink w:history="1" r:id="rId12">
        <w:r w:rsidRPr="00C839A3">
          <w:rPr>
            <w:rStyle w:val="Hyperlink"/>
            <w:rFonts w:ascii="Arial" w:hAnsi="Arial" w:eastAsia="Times New Roman" w:cs="Arial"/>
          </w:rPr>
          <w:t>https://files.eric.ed.gov/fulltext/ED480228.pdf</w:t>
        </w:r>
      </w:hyperlink>
    </w:p>
    <w:p w:rsidR="009F4DDC" w:rsidP="002A6EE2" w:rsidRDefault="009F4DDC" w14:paraId="4424C581" w14:textId="51B9AC1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579F2" w:rsidP="002A6EE2" w:rsidRDefault="009F4DDC" w14:paraId="39D77A8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Day, R. R. (2020). </w:t>
      </w:r>
      <w:r w:rsidRPr="00244030">
        <w:rPr>
          <w:rStyle w:val="normaltextrun"/>
          <w:rFonts w:asciiTheme="minorHAnsi" w:hAnsiTheme="minorHAnsi" w:cstheme="minorHAnsi"/>
          <w:i/>
          <w:iCs/>
          <w:color w:val="555555"/>
          <w:sz w:val="22"/>
          <w:szCs w:val="22"/>
          <w:shd w:val="clear" w:color="auto" w:fill="FFFFFF"/>
        </w:rPr>
        <w:t>Teaching reading, revised</w:t>
      </w:r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.</w:t>
      </w:r>
      <w:r w:rsidR="00B579F2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  </w:t>
      </w:r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ProQuest </w:t>
      </w:r>
      <w:proofErr w:type="spellStart"/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Ebook</w:t>
      </w:r>
      <w:proofErr w:type="spellEnd"/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 Central </w:t>
      </w:r>
    </w:p>
    <w:p w:rsidRPr="000E250B" w:rsidR="009F4DDC" w:rsidP="002A6EE2" w:rsidRDefault="00B579F2" w14:paraId="5B0B0FF2" w14:textId="7C212EA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     </w:t>
      </w:r>
      <w:hyperlink w:history="1" r:id="rId13">
        <w:r w:rsidRPr="00C839A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https://ebookcentral.proquest.com</w:t>
        </w:r>
      </w:hyperlink>
      <w:r w:rsidRPr="00244030" w:rsidR="009F4DDC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:rsidRPr="00244030" w:rsidR="007D622A" w:rsidP="002A6EE2" w:rsidRDefault="007D622A" w14:paraId="5E0728CE" w14:textId="4A0B47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E250B" w:rsidP="002A6EE2" w:rsidRDefault="001B6480" w14:paraId="54443CC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O'Connor, R. E., &amp; </w:t>
      </w:r>
      <w:proofErr w:type="spellStart"/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Vadasy</w:t>
      </w:r>
      <w:proofErr w:type="spellEnd"/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, P. F. (Eds.). (2011). </w:t>
      </w:r>
      <w:r w:rsidRPr="00244030">
        <w:rPr>
          <w:rStyle w:val="normaltextrun"/>
          <w:rFonts w:asciiTheme="minorHAnsi" w:hAnsiTheme="minorHAnsi" w:cstheme="minorHAnsi"/>
          <w:i/>
          <w:iCs/>
          <w:color w:val="555555"/>
          <w:sz w:val="22"/>
          <w:szCs w:val="22"/>
          <w:shd w:val="clear" w:color="auto" w:fill="FFFFFF"/>
        </w:rPr>
        <w:t>Handbook of reading interventions</w:t>
      </w:r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. ProQuest </w:t>
      </w:r>
      <w:proofErr w:type="spellStart"/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Ebook</w:t>
      </w:r>
      <w:proofErr w:type="spellEnd"/>
      <w:r w:rsidRPr="0024403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 </w:t>
      </w:r>
    </w:p>
    <w:p w:rsidR="001B6480" w:rsidP="002A6EE2" w:rsidRDefault="000E250B" w14:paraId="2DBE8B84" w14:textId="717615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     </w:t>
      </w:r>
      <w:r w:rsidRPr="00244030" w:rsidR="001B6480">
        <w:rPr>
          <w:rStyle w:val="normaltextrun"/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Central </w:t>
      </w:r>
      <w:hyperlink w:tgtFrame="_blank" w:history="1" r:id="rId14">
        <w:r w:rsidRPr="00244030" w:rsidR="001B6480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</w:rPr>
          <w:t>https://ebookcentral.proquest.com</w:t>
        </w:r>
      </w:hyperlink>
      <w:r w:rsidR="001B6480">
        <w:rPr>
          <w:rStyle w:val="eop"/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2A6EE2" w:rsidP="002A6EE2" w:rsidRDefault="002A6EE2" w14:paraId="20DE191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6EE2" w:rsidP="002A6EE2" w:rsidRDefault="002A6EE2" w14:paraId="1A93D8B7" w14:textId="4F90C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98986E1" w:rsidR="002A6EE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Other Related Resources:</w:t>
      </w:r>
      <w:r w:rsidRPr="498986E1" w:rsidR="002A6EE2">
        <w:rPr>
          <w:rStyle w:val="eop"/>
          <w:rFonts w:ascii="Calibri" w:hAnsi="Calibri" w:cs="Calibri"/>
          <w:sz w:val="22"/>
          <w:szCs w:val="22"/>
        </w:rPr>
        <w:t> </w:t>
      </w:r>
      <w:r w:rsidRPr="498986E1" w:rsidR="002A6EE2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498986E1" w:rsidP="498986E1" w:rsidRDefault="498986E1" w14:paraId="5161B444" w14:textId="1911FD25">
      <w:pPr>
        <w:spacing w:line="240" w:lineRule="auto"/>
      </w:pPr>
    </w:p>
    <w:p w:rsidR="00FE1044" w:rsidP="00440529" w:rsidRDefault="00FE1044" w14:paraId="160DE093" w14:textId="26973673">
      <w:pPr>
        <w:spacing w:line="240" w:lineRule="auto"/>
      </w:pPr>
      <w:r>
        <w:t>Literacy in the Inclusive Classroom (videos)</w:t>
      </w:r>
    </w:p>
    <w:p w:rsidR="00FE1044" w:rsidP="498986E1" w:rsidRDefault="00FE1044" w14:paraId="0165D405" w14:textId="5BE3D35B">
      <w:pPr>
        <w:spacing w:after="160" w:line="240" w:lineRule="auto"/>
      </w:pPr>
      <w:hyperlink r:id="R7ab72d17251343e0">
        <w:r w:rsidRPr="498986E1" w:rsidR="00FE1044">
          <w:rPr>
            <w:rStyle w:val="Hyperlink"/>
          </w:rPr>
          <w:t>https://www.readingrockets.org/article/literacy-inclusive-classroom</w:t>
        </w:r>
      </w:hyperlink>
    </w:p>
    <w:p w:rsidR="498986E1" w:rsidP="498986E1" w:rsidRDefault="498986E1" w14:paraId="3E217671" w14:textId="24D0BC1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E1044" w:rsidP="12DEB873" w:rsidRDefault="00FE1044" w14:paraId="3663641E" w14:textId="69F8A07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DEB873" w:rsidR="0087C8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Becoming Bilingual (video documentary)</w:t>
      </w:r>
    </w:p>
    <w:p w:rsidR="00FE1044" w:rsidP="12DEB873" w:rsidRDefault="00FE1044" w14:paraId="06E09DCC" w14:textId="243691E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ec5f69be93984aec">
        <w:r w:rsidRPr="12DEB873" w:rsidR="0087C88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https://www.readingrockets.org/launching/bilingual</w:t>
        </w:r>
      </w:hyperlink>
    </w:p>
    <w:p w:rsidR="12DEB873" w:rsidP="12DEB873" w:rsidRDefault="12DEB873" w14:paraId="03031C3F" w14:textId="59BA0C0D">
      <w:pPr>
        <w:spacing w:line="240" w:lineRule="auto"/>
      </w:pPr>
    </w:p>
    <w:p w:rsidR="00C229DF" w:rsidP="00440529" w:rsidRDefault="000712EF" w14:paraId="4A7D57F1" w14:textId="3F00A02E">
      <w:pPr>
        <w:spacing w:line="240" w:lineRule="auto"/>
      </w:pPr>
      <w:r>
        <w:t>Teaching Reading:  3-5 Worksho</w:t>
      </w:r>
      <w:r w:rsidR="00C229DF">
        <w:t>p (Annenberg Learner)</w:t>
      </w:r>
    </w:p>
    <w:p w:rsidR="00440529" w:rsidP="00440529" w:rsidRDefault="00440529" w14:paraId="5C8538E2" w14:textId="1B1FDBA3">
      <w:pPr>
        <w:spacing w:line="240" w:lineRule="auto"/>
      </w:pPr>
      <w:r>
        <w:t>Section 7:  Teaching Diverse Learners</w:t>
      </w:r>
    </w:p>
    <w:p w:rsidR="00440529" w:rsidRDefault="00440529" w14:paraId="30DF5BFB" w14:textId="1807846D">
      <w:hyperlink w:history="1" r:id="rId16">
        <w:r w:rsidRPr="00C839A3">
          <w:rPr>
            <w:rStyle w:val="Hyperlink"/>
          </w:rPr>
          <w:t>https://www.learner.org/series/teaching-reading-3-5-workshop/teaching-diverse-learners/</w:t>
        </w:r>
      </w:hyperlink>
      <w:bookmarkStart w:name="_GoBack" w:id="0"/>
      <w:bookmarkEnd w:id="0"/>
    </w:p>
    <w:p w:rsidR="00FE1044" w:rsidRDefault="00FE1044" w14:paraId="148E3E3A" w14:textId="77777777"/>
    <w:sectPr w:rsidR="00FE104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567C" w:rsidP="000564B0" w:rsidRDefault="0021567C" w14:paraId="047645D2" w14:textId="77777777">
      <w:pPr>
        <w:spacing w:after="0" w:line="240" w:lineRule="auto"/>
      </w:pPr>
      <w:r>
        <w:separator/>
      </w:r>
    </w:p>
  </w:endnote>
  <w:endnote w:type="continuationSeparator" w:id="0">
    <w:p w:rsidR="0021567C" w:rsidP="000564B0" w:rsidRDefault="0021567C" w14:paraId="556D9C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567C" w:rsidP="000564B0" w:rsidRDefault="0021567C" w14:paraId="1B6A028E" w14:textId="77777777">
      <w:pPr>
        <w:spacing w:after="0" w:line="240" w:lineRule="auto"/>
      </w:pPr>
      <w:r>
        <w:separator/>
      </w:r>
    </w:p>
  </w:footnote>
  <w:footnote w:type="continuationSeparator" w:id="0">
    <w:p w:rsidR="0021567C" w:rsidP="000564B0" w:rsidRDefault="0021567C" w14:paraId="4DD9E4E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E2"/>
    <w:rsid w:val="000564B0"/>
    <w:rsid w:val="000712EF"/>
    <w:rsid w:val="00094670"/>
    <w:rsid w:val="000B06E3"/>
    <w:rsid w:val="000E250B"/>
    <w:rsid w:val="001B6480"/>
    <w:rsid w:val="0021567C"/>
    <w:rsid w:val="00244030"/>
    <w:rsid w:val="002A6EE2"/>
    <w:rsid w:val="00440529"/>
    <w:rsid w:val="0051006A"/>
    <w:rsid w:val="00672A39"/>
    <w:rsid w:val="007D622A"/>
    <w:rsid w:val="0087C88D"/>
    <w:rsid w:val="008C5C29"/>
    <w:rsid w:val="009F4DDC"/>
    <w:rsid w:val="00AF1948"/>
    <w:rsid w:val="00B579F2"/>
    <w:rsid w:val="00C0304A"/>
    <w:rsid w:val="00C229DF"/>
    <w:rsid w:val="00ED49EF"/>
    <w:rsid w:val="00FE1044"/>
    <w:rsid w:val="03DCD50C"/>
    <w:rsid w:val="12DEB873"/>
    <w:rsid w:val="1788653A"/>
    <w:rsid w:val="498986E1"/>
    <w:rsid w:val="5622A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438"/>
  <w15:chartTrackingRefBased/>
  <w15:docId w15:val="{2704EF4F-9A74-4A33-9DDF-E2E08E6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A6E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A6EE2"/>
  </w:style>
  <w:style w:type="character" w:styleId="eop" w:customStyle="1">
    <w:name w:val="eop"/>
    <w:basedOn w:val="DefaultParagraphFont"/>
    <w:rsid w:val="002A6EE2"/>
  </w:style>
  <w:style w:type="paragraph" w:styleId="Header">
    <w:name w:val="header"/>
    <w:basedOn w:val="Normal"/>
    <w:link w:val="HeaderChar"/>
    <w:uiPriority w:val="99"/>
    <w:unhideWhenUsed/>
    <w:rsid w:val="000564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64B0"/>
  </w:style>
  <w:style w:type="paragraph" w:styleId="Footer">
    <w:name w:val="footer"/>
    <w:basedOn w:val="Normal"/>
    <w:link w:val="FooterChar"/>
    <w:uiPriority w:val="99"/>
    <w:unhideWhenUsed/>
    <w:rsid w:val="000564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64B0"/>
  </w:style>
  <w:style w:type="character" w:styleId="Hyperlink">
    <w:name w:val="Hyperlink"/>
    <w:basedOn w:val="DefaultParagraphFont"/>
    <w:uiPriority w:val="99"/>
    <w:unhideWhenUsed/>
    <w:rsid w:val="00B57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ebookcentral.proquest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files.eric.ed.gov/fulltext/ED480228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learner.org/series/teaching-reading-3-5-workshop/teaching-diverse-learners/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readingrockets.org/article/creating-welcoming-classroom-environment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readingrockets.org/article/inclusive-literacy-learning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readingrockets.org/teaching/inclusive-classrooms" TargetMode="External" Id="rId9" /><Relationship Type="http://schemas.openxmlformats.org/officeDocument/2006/relationships/hyperlink" Target="https://ebookcentral.proquest.com/" TargetMode="External" Id="rId14" /><Relationship Type="http://schemas.openxmlformats.org/officeDocument/2006/relationships/hyperlink" Target="https://www.readingrockets.org/launching/bilingual" TargetMode="External" Id="Rec5f69be93984aec" /><Relationship Type="http://schemas.openxmlformats.org/officeDocument/2006/relationships/hyperlink" Target="https://www.readingrockets.org/article/literacy-inclusive-classroom" TargetMode="External" Id="R7ab72d17251343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FEB68-6B45-42B7-96A0-8167194FC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BAF94-ACB8-44C0-9189-560E6ED02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1D761-7927-45DC-A090-518913CC95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Sampson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M. Baxter</dc:creator>
  <keywords/>
  <dc:description/>
  <lastModifiedBy>Susan M. Baxter</lastModifiedBy>
  <revision>20</revision>
  <dcterms:created xsi:type="dcterms:W3CDTF">2021-07-19T19:08:00.0000000Z</dcterms:created>
  <dcterms:modified xsi:type="dcterms:W3CDTF">2021-07-26T15:19:12.3090606Z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