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148" w:rsidRPr="00770148" w:rsidRDefault="00770148" w:rsidP="00770148">
      <w:pPr>
        <w:numPr>
          <w:ilvl w:val="0"/>
          <w:numId w:val="16"/>
        </w:numPr>
        <w:spacing w:before="280" w:after="80" w:line="240" w:lineRule="auto"/>
        <w:ind w:left="1440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</w:rPr>
      </w:pPr>
      <w:r w:rsidRPr="00770148">
        <w:rPr>
          <w:rFonts w:ascii="Arial" w:eastAsia="Times New Roman" w:hAnsi="Arial" w:cs="Arial"/>
          <w:b/>
          <w:bCs/>
          <w:color w:val="434343"/>
          <w:sz w:val="27"/>
          <w:szCs w:val="27"/>
        </w:rPr>
        <w:fldChar w:fldCharType="begin"/>
      </w:r>
      <w:r w:rsidRPr="00770148">
        <w:rPr>
          <w:rFonts w:ascii="Arial" w:eastAsia="Times New Roman" w:hAnsi="Arial" w:cs="Arial"/>
          <w:b/>
          <w:bCs/>
          <w:color w:val="434343"/>
          <w:sz w:val="27"/>
          <w:szCs w:val="27"/>
        </w:rPr>
        <w:instrText xml:space="preserve"> HYPERLINK "https://csuepress.columbusstate.edu/cgi/viewcontent.cgi?article=1002&amp;context=textbooks" \l "page=1&amp;zoom=auto,-100,792" </w:instrText>
      </w:r>
      <w:r w:rsidRPr="00770148">
        <w:rPr>
          <w:rFonts w:ascii="Arial" w:eastAsia="Times New Roman" w:hAnsi="Arial" w:cs="Arial"/>
          <w:b/>
          <w:bCs/>
          <w:color w:val="434343"/>
          <w:sz w:val="27"/>
          <w:szCs w:val="27"/>
        </w:rPr>
        <w:fldChar w:fldCharType="separate"/>
      </w:r>
      <w:r w:rsidRPr="00770148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Brown's Useful Guide: Where Theory Becomes Applicable to Classroom Practice</w:t>
      </w:r>
      <w:r w:rsidRPr="00770148">
        <w:rPr>
          <w:rFonts w:ascii="Arial" w:eastAsia="Times New Roman" w:hAnsi="Arial" w:cs="Arial"/>
          <w:b/>
          <w:bCs/>
          <w:color w:val="434343"/>
          <w:sz w:val="27"/>
          <w:szCs w:val="27"/>
        </w:rPr>
        <w:fldChar w:fldCharType="end"/>
      </w:r>
      <w:r w:rsidRPr="00770148">
        <w:rPr>
          <w:rFonts w:ascii="Arial" w:eastAsia="Times New Roman" w:hAnsi="Arial" w:cs="Arial"/>
          <w:color w:val="434343"/>
          <w:sz w:val="28"/>
          <w:szCs w:val="28"/>
        </w:rPr>
        <w:t> </w:t>
      </w:r>
    </w:p>
    <w:p w:rsidR="00770148" w:rsidRPr="00770148" w:rsidRDefault="00770148" w:rsidP="00770148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Read Chapter 1</w:t>
      </w:r>
    </w:p>
    <w:p w:rsidR="00770148" w:rsidRPr="00770148" w:rsidRDefault="00770148" w:rsidP="00770148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As an aspiring classroom teacher, it is important to know the history of your future profession. When taking a closer look at the history, you will notice a pendulum swing of ideas. This pendulum swings back, forth, and between extreme ideas throughout all periods of educational history.</w:t>
      </w:r>
    </w:p>
    <w:p w:rsidR="00770148" w:rsidRPr="00770148" w:rsidRDefault="00770148" w:rsidP="00770148">
      <w:pPr>
        <w:spacing w:before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Brown, Jennifer L., "Brown's Useful Guide: Where Theory Becomes Applicable to Classroom Practice" (2017). Textbooks. .</w:t>
      </w:r>
      <w:hyperlink r:id="rId6" w:history="1">
        <w:r w:rsidRPr="00770148">
          <w:rPr>
            <w:rFonts w:ascii="Arial" w:eastAsia="Times New Roman" w:hAnsi="Arial" w:cs="Arial"/>
            <w:color w:val="1155CC"/>
            <w:u w:val="single"/>
          </w:rPr>
          <w:t>http://csuepress.columbusstate.edu/textbooks/2</w:t>
        </w:r>
      </w:hyperlink>
    </w:p>
    <w:p w:rsidR="00770148" w:rsidRPr="00770148" w:rsidRDefault="00770148" w:rsidP="0077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0148" w:rsidRPr="00770148" w:rsidRDefault="00770148" w:rsidP="00770148">
      <w:pPr>
        <w:numPr>
          <w:ilvl w:val="0"/>
          <w:numId w:val="17"/>
        </w:numPr>
        <w:spacing w:before="280" w:after="80" w:line="240" w:lineRule="auto"/>
        <w:ind w:left="1440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</w:rPr>
      </w:pPr>
      <w:r w:rsidRPr="00770148">
        <w:rPr>
          <w:rFonts w:ascii="Arial" w:eastAsia="Times New Roman" w:hAnsi="Arial" w:cs="Arial"/>
          <w:color w:val="000000"/>
          <w:sz w:val="28"/>
          <w:szCs w:val="28"/>
          <w:u w:val="single"/>
        </w:rPr>
        <w:t>Si</w:t>
      </w:r>
      <w:hyperlink r:id="rId7" w:history="1">
        <w:r w:rsidRPr="00770148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</w:rPr>
          <w:t>mple Techniques Can Make You A Great Teacher</w:t>
        </w:r>
      </w:hyperlink>
    </w:p>
    <w:p w:rsidR="00770148" w:rsidRPr="00770148" w:rsidRDefault="00770148" w:rsidP="00770148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i/>
          <w:iCs/>
          <w:color w:val="000000"/>
          <w:sz w:val="24"/>
          <w:szCs w:val="24"/>
        </w:rPr>
        <w:t>Listen to (or read the transcripts of) the radio broadcast</w:t>
      </w:r>
    </w:p>
    <w:p w:rsidR="00770148" w:rsidRPr="00770148" w:rsidRDefault="00770148" w:rsidP="00770148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Conventional wisdom says that good teachers are born, not made. But Doug </w:t>
      </w:r>
      <w:proofErr w:type="spellStart"/>
      <w:r w:rsidRPr="00770148">
        <w:rPr>
          <w:rFonts w:ascii="Arial" w:eastAsia="Times New Roman" w:hAnsi="Arial" w:cs="Arial"/>
          <w:color w:val="000000"/>
          <w:sz w:val="24"/>
          <w:szCs w:val="24"/>
        </w:rPr>
        <w:t>Lemov</w:t>
      </w:r>
      <w:proofErr w:type="spellEnd"/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 spent years observing highly effective teachers, and has developed a set of simple techniques that he says can make anyone a great teacher. His guide is </w:t>
      </w:r>
      <w:r w:rsidRPr="00770148">
        <w:rPr>
          <w:rFonts w:ascii="Arial" w:eastAsia="Times New Roman" w:hAnsi="Arial" w:cs="Arial"/>
          <w:i/>
          <w:iCs/>
          <w:color w:val="000000"/>
          <w:sz w:val="24"/>
          <w:szCs w:val="24"/>
        </w:rPr>
        <w:t>Teach Like A Champion.</w:t>
      </w:r>
    </w:p>
    <w:p w:rsidR="00770148" w:rsidRPr="00770148" w:rsidRDefault="00770148" w:rsidP="00770148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i/>
          <w:iCs/>
          <w:color w:val="000000"/>
          <w:sz w:val="24"/>
          <w:szCs w:val="24"/>
        </w:rPr>
        <w:t>Simple Techniques Can Make You A Great Teacher</w:t>
      </w: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 [Radio broadcast transcript]. (2010, May 11). Talk of the Nation.</w:t>
      </w:r>
      <w:hyperlink r:id="rId8" w:history="1">
        <w:r w:rsidRPr="00770148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r w:rsidRPr="0077014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https://link.gale.com/apps/doc/A225989781/BIC?u=nclivececc&amp;sid=BIC&amp;xid=7efcefb7</w:t>
        </w:r>
      </w:hyperlink>
    </w:p>
    <w:p w:rsidR="00770148" w:rsidRPr="00770148" w:rsidRDefault="00770148" w:rsidP="00770148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Directions:</w:t>
      </w:r>
    </w:p>
    <w:p w:rsidR="00770148" w:rsidRPr="00770148" w:rsidRDefault="00770148" w:rsidP="00770148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1) Click the title to listen to (or read the transcripts of) the radio broadcast from </w:t>
      </w:r>
      <w:r w:rsidRPr="00770148">
        <w:rPr>
          <w:rFonts w:ascii="Arial" w:eastAsia="Times New Roman" w:hAnsi="Arial" w:cs="Arial"/>
          <w:i/>
          <w:iCs/>
          <w:color w:val="000000"/>
          <w:sz w:val="24"/>
          <w:szCs w:val="24"/>
        </w:rPr>
        <w:t>Talk of the Nation</w:t>
      </w: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 interviewing author Doug </w:t>
      </w:r>
      <w:proofErr w:type="spellStart"/>
      <w:r w:rsidRPr="00770148">
        <w:rPr>
          <w:rFonts w:ascii="Arial" w:eastAsia="Times New Roman" w:hAnsi="Arial" w:cs="Arial"/>
          <w:color w:val="000000"/>
          <w:sz w:val="24"/>
          <w:szCs w:val="24"/>
        </w:rPr>
        <w:t>Lemov</w:t>
      </w:r>
      <w:proofErr w:type="spellEnd"/>
      <w:r w:rsidRPr="0077014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70148" w:rsidRPr="00770148" w:rsidRDefault="00770148" w:rsidP="00770148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2) Write an essay considering the following:</w:t>
      </w:r>
    </w:p>
    <w:p w:rsidR="00770148" w:rsidRPr="00770148" w:rsidRDefault="00770148" w:rsidP="00770148">
      <w:pPr>
        <w:numPr>
          <w:ilvl w:val="0"/>
          <w:numId w:val="1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Throughout Doug's research, what were some of the ideas that 'great' teachers had?  Give specific examples.</w:t>
      </w:r>
    </w:p>
    <w:p w:rsidR="00770148" w:rsidRPr="00770148" w:rsidRDefault="00770148" w:rsidP="00770148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Which ideas from the broadcast could you use in your classroom? </w:t>
      </w:r>
    </w:p>
    <w:p w:rsidR="00770148" w:rsidRPr="00770148" w:rsidRDefault="00770148" w:rsidP="00770148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Choose one of the callers - what information did they share that was helpful?</w:t>
      </w:r>
    </w:p>
    <w:p w:rsidR="00770148" w:rsidRPr="00770148" w:rsidRDefault="00770148" w:rsidP="00770148">
      <w:pPr>
        <w:numPr>
          <w:ilvl w:val="0"/>
          <w:numId w:val="1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Think of an experience with a great teacher.  This could be a teacher you've had in the past, or one that you've worked with.  Explain what makes them great?  Share specific examples.</w:t>
      </w:r>
    </w:p>
    <w:p w:rsidR="00770148" w:rsidRPr="00770148" w:rsidRDefault="00770148" w:rsidP="0077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70148" w:rsidRPr="00770148" w:rsidRDefault="00770148" w:rsidP="00770148">
      <w:pPr>
        <w:numPr>
          <w:ilvl w:val="0"/>
          <w:numId w:val="19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  <w:u w:val="single"/>
        </w:rPr>
        <w:t>Setting up Your Classroom</w:t>
      </w: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- Read this article: </w:t>
      </w:r>
      <w:r w:rsidRPr="00770148">
        <w:rPr>
          <w:rFonts w:ascii="Arial" w:eastAsia="Times New Roman" w:hAnsi="Arial" w:cs="Arial"/>
          <w:color w:val="4472C4" w:themeColor="accent1"/>
          <w:sz w:val="24"/>
          <w:szCs w:val="24"/>
          <w:u w:val="single"/>
        </w:rPr>
        <w:t>H</w:t>
      </w:r>
      <w:hyperlink r:id="rId9" w:history="1">
        <w:r w:rsidRPr="0077014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elpful Tips for setting up your classroom</w:t>
        </w:r>
      </w:hyperlink>
      <w:r w:rsidRPr="00770148">
        <w:rPr>
          <w:rFonts w:ascii="Arial" w:eastAsia="Times New Roman" w:hAnsi="Arial" w:cs="Arial"/>
          <w:color w:val="000000"/>
          <w:sz w:val="24"/>
          <w:szCs w:val="24"/>
        </w:rPr>
        <w:t>. Name 4 of the 9 tips that stand out as being most important to you. For each of these 4 tips, explain why you chose it and how you might implement it in your own classroom.</w:t>
      </w:r>
    </w:p>
    <w:p w:rsidR="00770148" w:rsidRPr="00770148" w:rsidRDefault="00770148" w:rsidP="0077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0148" w:rsidRPr="00770148" w:rsidRDefault="00770148" w:rsidP="00770148">
      <w:pPr>
        <w:numPr>
          <w:ilvl w:val="0"/>
          <w:numId w:val="20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  <w:u w:val="single"/>
        </w:rPr>
        <w:t>Time Management Strategies</w:t>
      </w: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770148">
        <w:rPr>
          <w:rFonts w:ascii="Arial" w:eastAsia="Times New Roman" w:hAnsi="Arial" w:cs="Arial"/>
          <w:color w:val="2E2E2E"/>
          <w:sz w:val="24"/>
          <w:szCs w:val="24"/>
        </w:rPr>
        <w:t>Look at the "Time Management Strategies" below. </w:t>
      </w:r>
      <w:bookmarkStart w:id="0" w:name="_GoBack"/>
      <w:bookmarkEnd w:id="0"/>
    </w:p>
    <w:p w:rsidR="00770148" w:rsidRPr="00770148" w:rsidRDefault="00770148" w:rsidP="007701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TIME MANAGEMENT STRATEGIES: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Make a "to do" list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Do the toughest task early in the day.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Become aware of your best internal time and schedule your workload accordingly.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Learn to say "no". Don't take on extra tasks until you have finished some other task.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Use waiting time effectively. Take books to read, papers to grade, assignments to write when waiting for your child or appointments.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Establish time limits for a task.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Never do anything a student can do just as well.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Try to reduce the number of papers you take home to check.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Find an alternative to correcting every paper yourself.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Increase student responsibility for learning.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Handle each piece of paper only once.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Group telephone calls.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Skim reading materials.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Organize your desk and materials.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Start meetings on time.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Avoid perfection.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Use break periods to restore energy.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Plan something you are excited about for each week.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Reward yourself for achieving difficult goals.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Minimize procrastination.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Take time to play. Plan something you enjoy each week.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Streamline your filing system. Label folders for each area you teach, assignments, articles, etc. File once a week!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Make effective use of aides and volunteers.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Develop lesson plans in groups (for specific subjects), i.e. weekly/daily plans for the month instead of daily.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Team up with other teachers for special events and projects.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Use peer tutoring.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lastRenderedPageBreak/>
        <w:t>Keep a "mind Joggle" notebook.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Acquire a lesson plan book and make a flowchart for the year (holidays, special events, etc.).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Make a chore chart listing the help you'll need during the year.</w:t>
      </w:r>
    </w:p>
    <w:p w:rsidR="00770148" w:rsidRPr="00770148" w:rsidRDefault="00770148" w:rsidP="00770148">
      <w:pPr>
        <w:numPr>
          <w:ilvl w:val="0"/>
          <w:numId w:val="21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Keep a bulletin board at home for notes to yourself and others.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Complete this assignment by: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a) Cut and paste into a new document the strategies from this list that you believe would work for you (or are strategies you already use).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b) choose one strategy from this list you think could give the greatest payoff and best ease of implementation. Explain.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c) in addition to the strategy you chose in "b," cut and paste 5 more strategies you would like to put into practice. Explain how you might realistically/practically put these into practice.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d) Cut and paste two of the strategies that might be a challenge to you. For each of these, tell why each one might be a challenge and how you will address the challenge.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 xml:space="preserve">5. </w:t>
      </w:r>
      <w:r w:rsidRPr="0077014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Positive Teacher-Student Relationships, Part 2: </w:t>
      </w:r>
      <w:r w:rsidRPr="0077014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70148">
        <w:rPr>
          <w:rFonts w:ascii="Arial" w:eastAsia="Times New Roman" w:hAnsi="Arial" w:cs="Arial"/>
          <w:color w:val="2E2E2E"/>
          <w:sz w:val="24"/>
          <w:szCs w:val="24"/>
        </w:rPr>
        <w:t xml:space="preserve">Watch each of these videos and discuss the points under each one. </w:t>
      </w:r>
      <w:r w:rsidRPr="00770148">
        <w:rPr>
          <w:rFonts w:ascii="Arial" w:eastAsia="Times New Roman" w:hAnsi="Arial" w:cs="Arial"/>
          <w:color w:val="2E2E2E"/>
          <w:sz w:val="24"/>
          <w:szCs w:val="24"/>
          <w:shd w:val="clear" w:color="auto" w:fill="FFFFFF"/>
        </w:rPr>
        <w:t>Cut and paste the questions into a new document, followed by your answers. Double-space and be sure to check your work for correct grammar and spelling.</w:t>
      </w:r>
    </w:p>
    <w:p w:rsidR="00770148" w:rsidRPr="00770148" w:rsidRDefault="00770148" w:rsidP="007701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"</w:t>
      </w:r>
      <w:hyperlink r:id="rId10" w:history="1">
        <w:r w:rsidRPr="0077014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Getting to Know your Students</w:t>
        </w:r>
      </w:hyperlink>
      <w:r w:rsidRPr="00770148">
        <w:rPr>
          <w:rFonts w:ascii="Arial" w:eastAsia="Times New Roman" w:hAnsi="Arial" w:cs="Arial"/>
          <w:color w:val="2E2E2E"/>
          <w:sz w:val="24"/>
          <w:szCs w:val="24"/>
        </w:rPr>
        <w:t>" (3:17) </w:t>
      </w:r>
    </w:p>
    <w:p w:rsidR="00770148" w:rsidRPr="00770148" w:rsidRDefault="00770148" w:rsidP="00770148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According to this video, why is it so important for teachers to get to know their students? </w:t>
      </w:r>
    </w:p>
    <w:p w:rsidR="00770148" w:rsidRPr="00770148" w:rsidRDefault="00770148" w:rsidP="00770148">
      <w:pPr>
        <w:numPr>
          <w:ilvl w:val="0"/>
          <w:numId w:val="22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What are some ways listed in this video to practically get to know students better?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7014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"Apologizing</w:t>
        </w:r>
      </w:hyperlink>
      <w:r w:rsidRPr="00770148">
        <w:rPr>
          <w:rFonts w:ascii="Arial" w:eastAsia="Times New Roman" w:hAnsi="Arial" w:cs="Arial"/>
          <w:color w:val="2E2E2E"/>
          <w:sz w:val="24"/>
          <w:szCs w:val="24"/>
          <w:shd w:val="clear" w:color="auto" w:fill="FFFFFF"/>
        </w:rPr>
        <w:t>" (2:34) </w:t>
      </w:r>
    </w:p>
    <w:p w:rsidR="00770148" w:rsidRPr="00770148" w:rsidRDefault="00770148" w:rsidP="0077014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According to this video, why is it important for teachers to apologize to students?</w:t>
      </w:r>
    </w:p>
    <w:p w:rsidR="00770148" w:rsidRPr="00770148" w:rsidRDefault="00770148" w:rsidP="00770148">
      <w:pPr>
        <w:numPr>
          <w:ilvl w:val="0"/>
          <w:numId w:val="23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What two parts are important in an apology?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  <w:shd w:val="clear" w:color="auto" w:fill="FFFFFF"/>
        </w:rPr>
        <w:t>"</w:t>
      </w:r>
      <w:hyperlink r:id="rId12" w:history="1">
        <w:r w:rsidRPr="0077014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Follow Through</w:t>
        </w:r>
      </w:hyperlink>
      <w:r w:rsidRPr="00770148">
        <w:rPr>
          <w:rFonts w:ascii="Arial" w:eastAsia="Times New Roman" w:hAnsi="Arial" w:cs="Arial"/>
          <w:color w:val="2E2E2E"/>
          <w:sz w:val="24"/>
          <w:szCs w:val="24"/>
          <w:shd w:val="clear" w:color="auto" w:fill="FFFFFF"/>
        </w:rPr>
        <w:t>" (1:31) </w:t>
      </w:r>
    </w:p>
    <w:p w:rsidR="00770148" w:rsidRPr="00770148" w:rsidRDefault="00770148" w:rsidP="0077014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Describe all that is meant by "follow through" for teachers?</w:t>
      </w:r>
    </w:p>
    <w:p w:rsidR="00770148" w:rsidRPr="00770148" w:rsidRDefault="00770148" w:rsidP="0077014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Why is follow through so important in building relationships with students?</w:t>
      </w:r>
    </w:p>
    <w:p w:rsidR="00770148" w:rsidRPr="00770148" w:rsidRDefault="00770148" w:rsidP="0077014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What are the consequences when a teacher doesn't follow through?</w:t>
      </w:r>
    </w:p>
    <w:p w:rsidR="00770148" w:rsidRPr="00770148" w:rsidRDefault="00770148" w:rsidP="00770148">
      <w:pPr>
        <w:numPr>
          <w:ilvl w:val="0"/>
          <w:numId w:val="2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Think back to last week's assignment "Task Management." What are two strategies that can help you remember what you've said to students in order to follow through?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r w:rsidRPr="00770148">
        <w:rPr>
          <w:rFonts w:ascii="Arial" w:eastAsia="Times New Roman" w:hAnsi="Arial" w:cs="Arial"/>
          <w:color w:val="000000"/>
          <w:sz w:val="24"/>
          <w:szCs w:val="24"/>
          <w:u w:val="single"/>
        </w:rPr>
        <w:t>Introduce yourself to Students</w:t>
      </w: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770148">
        <w:rPr>
          <w:rFonts w:ascii="Arial" w:eastAsia="Times New Roman" w:hAnsi="Arial" w:cs="Arial"/>
          <w:color w:val="2E2E2E"/>
          <w:sz w:val="24"/>
          <w:szCs w:val="24"/>
        </w:rPr>
        <w:t>The very first time you appear in front of the class can be a daunting experience.  Explain to the sponsor teacher that in this assignment you are to choose one of the following to help the students get to know you better:</w:t>
      </w:r>
    </w:p>
    <w:p w:rsidR="00770148" w:rsidRPr="00770148" w:rsidRDefault="00770148" w:rsidP="00770148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lastRenderedPageBreak/>
        <w:t>complete an interview in front of the class conducted by the sponsor teacher - you will compose the questions and the sponsor teacher will ask them of you</w:t>
      </w:r>
    </w:p>
    <w:p w:rsidR="00770148" w:rsidRPr="00770148" w:rsidRDefault="00770148" w:rsidP="00770148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play a game of "20 Questions" with the class (students ask yes/no questions to learn more about you)</w:t>
      </w:r>
    </w:p>
    <w:p w:rsidR="00770148" w:rsidRPr="00770148" w:rsidRDefault="00770148" w:rsidP="00770148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compose a "who am I" speech and present it to the class</w:t>
      </w:r>
    </w:p>
    <w:p w:rsidR="00770148" w:rsidRPr="00770148" w:rsidRDefault="00770148" w:rsidP="00770148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act out a skit about yourself</w:t>
      </w:r>
    </w:p>
    <w:p w:rsidR="00770148" w:rsidRPr="00770148" w:rsidRDefault="00770148" w:rsidP="00770148">
      <w:pPr>
        <w:numPr>
          <w:ilvl w:val="0"/>
          <w:numId w:val="2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show a video about yourself, your interests, etc.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Submit a copy of how you chose to introduce yourself to the class.  Be sure to include the script or questions or instructions (of the game) in this assignment.</w:t>
      </w:r>
    </w:p>
    <w:p w:rsidR="00770148" w:rsidRPr="00770148" w:rsidRDefault="00770148" w:rsidP="007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2E2E2E"/>
          <w:sz w:val="24"/>
          <w:szCs w:val="24"/>
        </w:rPr>
        <w:t>Submit the signed and completed copy of your sponsor teacher’s observation form of your Introduction (found under Resources in this Module). 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7. Becoming a teacher takes planning, and an understanding of what is expected from you as a student.  Have you begun to think about your career plan?  It's never too early to be prepared.... surprises aren't always a good thing....</w:t>
      </w:r>
    </w:p>
    <w:p w:rsidR="00770148" w:rsidRPr="00770148" w:rsidRDefault="00770148" w:rsidP="0077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Visit the website</w:t>
      </w:r>
      <w:hyperlink r:id="rId13" w:history="1">
        <w:r w:rsidRPr="0077014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Teach North Carolina</w:t>
        </w:r>
      </w:hyperlink>
      <w:r w:rsidRPr="00770148">
        <w:rPr>
          <w:rFonts w:ascii="Arial" w:eastAsia="Times New Roman" w:hAnsi="Arial" w:cs="Arial"/>
          <w:color w:val="000000"/>
          <w:sz w:val="24"/>
          <w:szCs w:val="24"/>
        </w:rPr>
        <w:t>, and complete the following tasks: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At the top of the website, click the 'Become a Teacher' link.  There are 4 sections found under this tab.  You will visit three of the sections and gather information on each.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770148">
        <w:rPr>
          <w:rFonts w:ascii="Arial" w:eastAsia="Times New Roman" w:hAnsi="Arial" w:cs="Arial"/>
          <w:b/>
          <w:bCs/>
          <w:color w:val="000000"/>
          <w:sz w:val="24"/>
          <w:szCs w:val="24"/>
        </w:rPr>
        <w:t>Understand Licensure</w:t>
      </w:r>
    </w:p>
    <w:p w:rsidR="00770148" w:rsidRPr="00770148" w:rsidRDefault="00770148" w:rsidP="00770148">
      <w:pPr>
        <w:numPr>
          <w:ilvl w:val="0"/>
          <w:numId w:val="2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After considering what age you'd like to teach, what licensure program would be best for you?</w:t>
      </w:r>
    </w:p>
    <w:p w:rsidR="00770148" w:rsidRPr="00770148" w:rsidRDefault="00770148" w:rsidP="00770148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What would be your next steps?</w:t>
      </w:r>
    </w:p>
    <w:p w:rsidR="00770148" w:rsidRPr="00770148" w:rsidRDefault="00770148" w:rsidP="00770148">
      <w:pPr>
        <w:numPr>
          <w:ilvl w:val="0"/>
          <w:numId w:val="2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How much time would you need to complete this program?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770148">
        <w:rPr>
          <w:rFonts w:ascii="Arial" w:eastAsia="Times New Roman" w:hAnsi="Arial" w:cs="Arial"/>
          <w:b/>
          <w:bCs/>
          <w:color w:val="000000"/>
          <w:sz w:val="24"/>
          <w:szCs w:val="24"/>
        </w:rPr>
        <w:t>Choose a Program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Choose one of the colleges listed, and determine:</w:t>
      </w:r>
    </w:p>
    <w:p w:rsidR="00770148" w:rsidRPr="00770148" w:rsidRDefault="00770148" w:rsidP="00770148">
      <w:pPr>
        <w:numPr>
          <w:ilvl w:val="0"/>
          <w:numId w:val="2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What information have they shared?</w:t>
      </w:r>
    </w:p>
    <w:p w:rsidR="00770148" w:rsidRPr="00770148" w:rsidRDefault="00770148" w:rsidP="00770148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When does the program start, and are there deadlines to apply?</w:t>
      </w:r>
    </w:p>
    <w:p w:rsidR="00770148" w:rsidRPr="00770148" w:rsidRDefault="00770148" w:rsidP="00770148">
      <w:pPr>
        <w:numPr>
          <w:ilvl w:val="0"/>
          <w:numId w:val="2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How much does the program cost, and is there aid to help students?</w:t>
      </w:r>
    </w:p>
    <w:p w:rsidR="00770148" w:rsidRPr="00770148" w:rsidRDefault="00770148" w:rsidP="007701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770148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Apply to a Program</w:t>
      </w:r>
    </w:p>
    <w:p w:rsidR="00770148" w:rsidRPr="00770148" w:rsidRDefault="00770148" w:rsidP="00770148">
      <w:pPr>
        <w:numPr>
          <w:ilvl w:val="0"/>
          <w:numId w:val="2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</w:rPr>
        <w:t>Are there any eligibility requirements?</w:t>
      </w:r>
    </w:p>
    <w:p w:rsidR="00770148" w:rsidRPr="00770148" w:rsidRDefault="00770148" w:rsidP="00770148">
      <w:pPr>
        <w:numPr>
          <w:ilvl w:val="0"/>
          <w:numId w:val="2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70148">
        <w:rPr>
          <w:rFonts w:ascii="Arial" w:eastAsia="Times New Roman" w:hAnsi="Arial" w:cs="Arial"/>
          <w:color w:val="000000"/>
          <w:sz w:val="24"/>
          <w:szCs w:val="24"/>
          <w:u w:val="single"/>
        </w:rPr>
        <w:t>What testing is required to complete your teaching goal?</w:t>
      </w:r>
    </w:p>
    <w:p w:rsidR="00F33D16" w:rsidRPr="00F33D16" w:rsidRDefault="00F33D16" w:rsidP="00770148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96BA4" w:rsidRDefault="00C96BA4" w:rsidP="00C96BA4">
      <w:pPr>
        <w:spacing w:before="240" w:after="240" w:line="240" w:lineRule="auto"/>
        <w:ind w:left="720"/>
        <w:textAlignment w:val="baseline"/>
      </w:pPr>
    </w:p>
    <w:sectPr w:rsidR="00C9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F1080"/>
    <w:multiLevelType w:val="multilevel"/>
    <w:tmpl w:val="603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83E95"/>
    <w:multiLevelType w:val="multilevel"/>
    <w:tmpl w:val="CC58E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15D5"/>
    <w:multiLevelType w:val="multilevel"/>
    <w:tmpl w:val="A34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0337A"/>
    <w:multiLevelType w:val="multilevel"/>
    <w:tmpl w:val="CC58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A18CB"/>
    <w:multiLevelType w:val="multilevel"/>
    <w:tmpl w:val="CC58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43D88"/>
    <w:multiLevelType w:val="multilevel"/>
    <w:tmpl w:val="CC58E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65F76"/>
    <w:multiLevelType w:val="multilevel"/>
    <w:tmpl w:val="11A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27952"/>
    <w:multiLevelType w:val="multilevel"/>
    <w:tmpl w:val="CC58E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24E27"/>
    <w:multiLevelType w:val="multilevel"/>
    <w:tmpl w:val="D9B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E0424"/>
    <w:multiLevelType w:val="multilevel"/>
    <w:tmpl w:val="150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9962A8"/>
    <w:multiLevelType w:val="multilevel"/>
    <w:tmpl w:val="0386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247E2"/>
    <w:multiLevelType w:val="hybridMultilevel"/>
    <w:tmpl w:val="C3F07D70"/>
    <w:lvl w:ilvl="0" w:tplc="373A04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95D13"/>
    <w:multiLevelType w:val="multilevel"/>
    <w:tmpl w:val="CC58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E2901"/>
    <w:multiLevelType w:val="hybridMultilevel"/>
    <w:tmpl w:val="D0641E02"/>
    <w:lvl w:ilvl="0" w:tplc="FD600D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3C3B"/>
    <w:multiLevelType w:val="multilevel"/>
    <w:tmpl w:val="C148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265B3"/>
    <w:multiLevelType w:val="multilevel"/>
    <w:tmpl w:val="83FE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D32BB"/>
    <w:multiLevelType w:val="multilevel"/>
    <w:tmpl w:val="CF4C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C22A4"/>
    <w:multiLevelType w:val="multilevel"/>
    <w:tmpl w:val="CC58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67F78"/>
    <w:multiLevelType w:val="multilevel"/>
    <w:tmpl w:val="09DA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F64EC"/>
    <w:multiLevelType w:val="multilevel"/>
    <w:tmpl w:val="CC58E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341333"/>
    <w:multiLevelType w:val="multilevel"/>
    <w:tmpl w:val="CC58E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25"/>
  </w:num>
  <w:num w:numId="9">
    <w:abstractNumId w:val="8"/>
  </w:num>
  <w:num w:numId="10">
    <w:abstractNumId w:val="24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6"/>
  </w:num>
  <w:num w:numId="13">
    <w:abstractNumId w:val="26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20"/>
  </w:num>
  <w:num w:numId="16">
    <w:abstractNumId w:val="19"/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17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7"/>
  </w:num>
  <w:num w:numId="22">
    <w:abstractNumId w:val="10"/>
  </w:num>
  <w:num w:numId="23">
    <w:abstractNumId w:val="23"/>
  </w:num>
  <w:num w:numId="24">
    <w:abstractNumId w:val="21"/>
  </w:num>
  <w:num w:numId="25">
    <w:abstractNumId w:val="15"/>
  </w:num>
  <w:num w:numId="26">
    <w:abstractNumId w:val="1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057F5"/>
    <w:rsid w:val="00027E7E"/>
    <w:rsid w:val="00617249"/>
    <w:rsid w:val="00770148"/>
    <w:rsid w:val="007C1C27"/>
    <w:rsid w:val="008F334C"/>
    <w:rsid w:val="008F6551"/>
    <w:rsid w:val="00955C1C"/>
    <w:rsid w:val="00C96BA4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BC80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1C27"/>
    <w:rPr>
      <w:color w:val="0000FF"/>
      <w:u w:val="single"/>
    </w:rPr>
  </w:style>
  <w:style w:type="paragraph" w:customStyle="1" w:styleId="c5">
    <w:name w:val="c5"/>
    <w:basedOn w:val="Normal"/>
    <w:rsid w:val="00C9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DefaultParagraphFont"/>
    <w:rsid w:val="00C96BA4"/>
  </w:style>
  <w:style w:type="paragraph" w:customStyle="1" w:styleId="c0">
    <w:name w:val="c0"/>
    <w:basedOn w:val="Normal"/>
    <w:rsid w:val="00C9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96BA4"/>
  </w:style>
  <w:style w:type="character" w:customStyle="1" w:styleId="c4">
    <w:name w:val="c4"/>
    <w:basedOn w:val="DefaultParagraphFont"/>
    <w:rsid w:val="00C96BA4"/>
  </w:style>
  <w:style w:type="paragraph" w:customStyle="1" w:styleId="c9">
    <w:name w:val="c9"/>
    <w:basedOn w:val="Normal"/>
    <w:rsid w:val="00C9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ale.com/apps/doc/A225989781/BIC?u=nclivececc&amp;sid=BIC&amp;xid=7efcefb7" TargetMode="External"/><Relationship Id="rId13" Type="http://schemas.openxmlformats.org/officeDocument/2006/relationships/hyperlink" Target="https://northcarolina.teach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.gale.com/apps/doc/A225989781/BIC?u=nclivececc&amp;sid=BIC&amp;xid=7efcefb7" TargetMode="External"/><Relationship Id="rId12" Type="http://schemas.openxmlformats.org/officeDocument/2006/relationships/hyperlink" Target="https://www.youtube.com/watch?v=OOkr8nJL8nE&amp;list=PL66beNHdZM5JtOjQQbCTjP8bdlQaeDAp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uepress.columbusstate.edu/textbooks/2" TargetMode="External"/><Relationship Id="rId11" Type="http://schemas.openxmlformats.org/officeDocument/2006/relationships/hyperlink" Target="https://www.youtube.com/watch?v=cxHPC4lbYSc&amp;list=PL66beNHdZM5JtOjQQbCTjP8bdlQaeDAp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zvd3VpNCXE&amp;list=PL66beNHdZM5JtOjQQbCTjP8bdlQaeDAp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4theheart.com/setting-up-your-classroom-9-practical-things-you-may-not-have-thought-o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3D5D-7368-4CB1-BE61-7E4061B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2021-07-13T15:27:00Z</dcterms:created>
  <dcterms:modified xsi:type="dcterms:W3CDTF">2021-07-13T15:27:00Z</dcterms:modified>
</cp:coreProperties>
</file>