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ACB" w:rsidRDefault="00F36ACB" w:rsidP="00F36ACB">
      <w:pPr>
        <w:pStyle w:val="NormalWeb"/>
        <w:numPr>
          <w:ilvl w:val="0"/>
          <w:numId w:val="3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  <w:u w:val="single"/>
        </w:rPr>
        <w:t>Screen Time discussion</w:t>
      </w: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2E2E2E"/>
        </w:rPr>
        <w:t>Read the two articles in this module regarding Screen Time. These articles highlight research that indicates screen time can have a broad range of negative effects for children and teens. Since the Coronavirus Pandemic of 2020 and the implementation of online learning / virtual school screen time is higher than ever. As the articles, and numerous research studies indicate, screen time can have a variety of adverse effects for children of all ages. </w:t>
      </w:r>
    </w:p>
    <w:p w:rsidR="00F36ACB" w:rsidRDefault="00F36ACB" w:rsidP="00F36ACB">
      <w:pPr>
        <w:pStyle w:val="NormalWeb"/>
        <w:shd w:val="clear" w:color="auto" w:fill="FFFFFF"/>
        <w:spacing w:before="0" w:beforeAutospacing="0" w:after="240" w:afterAutospacing="0"/>
        <w:ind w:left="720"/>
      </w:pPr>
      <w:r>
        <w:rPr>
          <w:rFonts w:ascii="Arial" w:hAnsi="Arial" w:cs="Arial"/>
          <w:b/>
          <w:bCs/>
          <w:color w:val="2E2E2E"/>
        </w:rPr>
        <w:t>Consider the following questions:</w:t>
      </w:r>
    </w:p>
    <w:p w:rsidR="00F36ACB" w:rsidRDefault="00F36ACB" w:rsidP="00F36AC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E2E2E"/>
        </w:rPr>
      </w:pPr>
      <w:r>
        <w:rPr>
          <w:rFonts w:ascii="Arial" w:hAnsi="Arial" w:cs="Arial"/>
          <w:color w:val="2E2E2E"/>
        </w:rPr>
        <w:t>With the increased prevalence of screen time in day to day life, what do you think will be the role of educators in choosing and using screen time during school</w:t>
      </w:r>
    </w:p>
    <w:p w:rsidR="00F36ACB" w:rsidRDefault="00F36ACB" w:rsidP="00F36AC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E2E2E"/>
        </w:rPr>
      </w:pPr>
      <w:r>
        <w:rPr>
          <w:rFonts w:ascii="Arial" w:hAnsi="Arial" w:cs="Arial"/>
          <w:color w:val="2E2E2E"/>
        </w:rPr>
        <w:t> Is it the responsibility of educators / school systems to reduce instructional screen time? </w:t>
      </w:r>
    </w:p>
    <w:p w:rsidR="00F36ACB" w:rsidRDefault="00F36ACB" w:rsidP="00F36AC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2E2E2E"/>
        </w:rPr>
      </w:pPr>
      <w:r>
        <w:rPr>
          <w:rFonts w:ascii="Arial" w:hAnsi="Arial" w:cs="Arial"/>
          <w:color w:val="2E2E2E"/>
        </w:rPr>
        <w:t>Is it the role of schools to support parents in the efficacy of technology / screen use at home? </w:t>
      </w:r>
    </w:p>
    <w:p w:rsidR="006D7058" w:rsidRDefault="006D7058"/>
    <w:sectPr w:rsidR="006D7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054BE"/>
    <w:multiLevelType w:val="hybridMultilevel"/>
    <w:tmpl w:val="2DCAF46E"/>
    <w:lvl w:ilvl="0" w:tplc="9F8E796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542B3"/>
    <w:multiLevelType w:val="multilevel"/>
    <w:tmpl w:val="0AB0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6112D1"/>
    <w:multiLevelType w:val="multilevel"/>
    <w:tmpl w:val="0AACA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CB"/>
    <w:rsid w:val="00210B42"/>
    <w:rsid w:val="006D7058"/>
    <w:rsid w:val="00F3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5F4E0"/>
  <w15:chartTrackingRefBased/>
  <w15:docId w15:val="{B77B81F9-ACC7-4427-9AAA-8898B405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8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Bartholomew</dc:creator>
  <cp:keywords/>
  <dc:description/>
  <cp:lastModifiedBy>Ginger Bartholomew</cp:lastModifiedBy>
  <cp:revision>2</cp:revision>
  <dcterms:created xsi:type="dcterms:W3CDTF">2021-07-13T17:41:00Z</dcterms:created>
  <dcterms:modified xsi:type="dcterms:W3CDTF">2021-07-13T17:42:00Z</dcterms:modified>
</cp:coreProperties>
</file>