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7AB" w:rsidRPr="002757AB" w:rsidRDefault="002757AB" w:rsidP="002757AB">
      <w:pPr>
        <w:rPr>
          <w:rFonts w:ascii="Times New Roman" w:eastAsia="Times New Roman" w:hAnsi="Times New Roman" w:cs="Times New Roman"/>
          <w:sz w:val="24"/>
          <w:szCs w:val="24"/>
        </w:rPr>
      </w:pPr>
      <w:r w:rsidRPr="002757AB">
        <w:rPr>
          <w:rFonts w:ascii="Times New Roman" w:hAnsi="Times New Roman" w:cs="Times New Roman"/>
          <w:sz w:val="24"/>
          <w:szCs w:val="24"/>
        </w:rPr>
        <w:t>Module Objectives:</w:t>
      </w:r>
      <w:r w:rsidRPr="002757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9700C" w:rsidRPr="00C9700C" w:rsidRDefault="00C9700C" w:rsidP="00C97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77069626"/>
      <w:r w:rsidRPr="00C9700C">
        <w:rPr>
          <w:rFonts w:ascii="Times New Roman" w:eastAsia="Times New Roman" w:hAnsi="Times New Roman" w:cs="Times New Roman"/>
          <w:sz w:val="24"/>
          <w:szCs w:val="24"/>
        </w:rPr>
        <w:t>Through participation in the following activities, the student will:</w:t>
      </w:r>
    </w:p>
    <w:p w:rsidR="00C9700C" w:rsidRPr="00C9700C" w:rsidRDefault="00C9700C" w:rsidP="00C9700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00C">
        <w:rPr>
          <w:rFonts w:ascii="Times New Roman" w:eastAsia="Times New Roman" w:hAnsi="Times New Roman" w:cs="Times New Roman"/>
          <w:sz w:val="24"/>
          <w:szCs w:val="24"/>
        </w:rPr>
        <w:t>Identify and describe the six cognitive levels of Bloom's taxonomy.</w:t>
      </w:r>
    </w:p>
    <w:p w:rsidR="00C9700C" w:rsidRPr="00C9700C" w:rsidRDefault="00C9700C" w:rsidP="00C9700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00C">
        <w:rPr>
          <w:rFonts w:ascii="Times New Roman" w:eastAsia="Times New Roman" w:hAnsi="Times New Roman" w:cs="Times New Roman"/>
          <w:sz w:val="24"/>
          <w:szCs w:val="24"/>
        </w:rPr>
        <w:t>Create questions that meet each level of Bloom’s taxonomy.</w:t>
      </w:r>
    </w:p>
    <w:p w:rsidR="00C9700C" w:rsidRPr="00C9700C" w:rsidRDefault="00C9700C" w:rsidP="00C9700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00C">
        <w:rPr>
          <w:rFonts w:ascii="Times New Roman" w:eastAsia="Times New Roman" w:hAnsi="Times New Roman" w:cs="Times New Roman"/>
          <w:sz w:val="24"/>
          <w:szCs w:val="24"/>
        </w:rPr>
        <w:t>Apply the correct level of Bloom’s taxonomy to a given situation.</w:t>
      </w:r>
    </w:p>
    <w:p w:rsidR="00C9700C" w:rsidRPr="00C9700C" w:rsidRDefault="00C9700C" w:rsidP="00C9700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00C">
        <w:rPr>
          <w:rFonts w:ascii="Times New Roman" w:eastAsia="Times New Roman" w:hAnsi="Times New Roman" w:cs="Times New Roman"/>
          <w:sz w:val="24"/>
          <w:szCs w:val="24"/>
        </w:rPr>
        <w:t>Describe effective instructional strategies viewed on a video of a 6</w:t>
      </w:r>
      <w:r w:rsidRPr="00C970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C9700C">
        <w:rPr>
          <w:rFonts w:ascii="Times New Roman" w:eastAsia="Times New Roman" w:hAnsi="Times New Roman" w:cs="Times New Roman"/>
          <w:sz w:val="24"/>
          <w:szCs w:val="24"/>
        </w:rPr>
        <w:t xml:space="preserve"> grade lesson.</w:t>
      </w:r>
    </w:p>
    <w:p w:rsidR="002757AB" w:rsidRPr="0092761C" w:rsidRDefault="0092761C" w:rsidP="0092761C">
      <w:pPr>
        <w:spacing w:before="280" w:after="80" w:line="240" w:lineRule="auto"/>
        <w:textAlignment w:val="baseline"/>
        <w:outlineLvl w:val="2"/>
        <w:rPr>
          <w:rFonts w:ascii="Arial" w:eastAsia="Times New Roman" w:hAnsi="Arial" w:cs="Arial"/>
          <w:bCs/>
          <w:color w:val="434343"/>
          <w:sz w:val="24"/>
          <w:szCs w:val="24"/>
          <w:u w:val="single"/>
        </w:rPr>
      </w:pPr>
      <w:r w:rsidRPr="0092761C">
        <w:rPr>
          <w:rFonts w:ascii="Arial" w:eastAsia="Times New Roman" w:hAnsi="Arial" w:cs="Arial"/>
          <w:bCs/>
          <w:color w:val="434343"/>
          <w:sz w:val="24"/>
          <w:szCs w:val="24"/>
          <w:u w:val="single"/>
        </w:rPr>
        <w:t>Resources</w:t>
      </w:r>
    </w:p>
    <w:p w:rsidR="0092761C" w:rsidRPr="0092761C" w:rsidRDefault="0092761C" w:rsidP="0092761C">
      <w:pPr>
        <w:numPr>
          <w:ilvl w:val="0"/>
          <w:numId w:val="1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hyperlink r:id="rId5" w:history="1">
        <w:r w:rsidRPr="0092761C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Children are Spending Much more Time in front of small Screens</w:t>
        </w:r>
      </w:hyperlink>
    </w:p>
    <w:p w:rsidR="0092761C" w:rsidRDefault="0092761C" w:rsidP="0092761C">
      <w:pPr>
        <w:numPr>
          <w:ilvl w:val="0"/>
          <w:numId w:val="18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hyperlink r:id="rId6" w:history="1">
        <w:r w:rsidRPr="0092761C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Teens who Spend time in Extracurricular Activities and Less Time in front of Screens have Better Mental Health</w:t>
        </w:r>
      </w:hyperlink>
    </w:p>
    <w:p w:rsidR="0092761C" w:rsidRPr="0092761C" w:rsidRDefault="0092761C" w:rsidP="0092761C">
      <w:pPr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92761C">
        <w:rPr>
          <w:rFonts w:ascii="Arial" w:eastAsia="Times New Roman" w:hAnsi="Arial" w:cs="Arial"/>
          <w:color w:val="000000"/>
          <w:sz w:val="24"/>
          <w:szCs w:val="24"/>
          <w:u w:val="single"/>
        </w:rPr>
        <w:t>Readings</w:t>
      </w:r>
    </w:p>
    <w:p w:rsidR="00111095" w:rsidRPr="002757AB" w:rsidRDefault="0092761C" w:rsidP="002757AB">
      <w:pPr>
        <w:pStyle w:val="ListParagraph"/>
        <w:numPr>
          <w:ilvl w:val="0"/>
          <w:numId w:val="13"/>
        </w:numPr>
        <w:spacing w:before="280" w:after="8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34343"/>
          <w:sz w:val="27"/>
          <w:szCs w:val="27"/>
        </w:rPr>
      </w:pPr>
      <w:hyperlink r:id="rId7" w:anchor="page=1&amp;zoom=auto,-100,792" w:history="1">
        <w:r w:rsidR="00111095" w:rsidRPr="002757AB">
          <w:rPr>
            <w:rFonts w:ascii="Arial" w:eastAsia="Times New Roman" w:hAnsi="Arial" w:cs="Arial"/>
            <w:b/>
            <w:bCs/>
            <w:color w:val="000000"/>
            <w:sz w:val="26"/>
            <w:szCs w:val="26"/>
            <w:u w:val="single"/>
          </w:rPr>
          <w:t>Brown's Useful Guide: Where Theory Becomes Applicable to Classroom Practice</w:t>
        </w:r>
      </w:hyperlink>
    </w:p>
    <w:p w:rsidR="00C9700C" w:rsidRDefault="00C9700C" w:rsidP="00C9700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700C" w:rsidRPr="00C9700C" w:rsidRDefault="00C9700C" w:rsidP="00C9700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700C">
        <w:rPr>
          <w:rFonts w:ascii="Times New Roman" w:eastAsia="Times New Roman" w:hAnsi="Times New Roman" w:cs="Times New Roman"/>
          <w:sz w:val="28"/>
          <w:szCs w:val="28"/>
        </w:rPr>
        <w:t>Read Chapter 8</w:t>
      </w:r>
    </w:p>
    <w:p w:rsidR="00C9700C" w:rsidRPr="00C9700C" w:rsidRDefault="00C9700C" w:rsidP="00C9700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700C" w:rsidRPr="00C9700C" w:rsidRDefault="00C9700C" w:rsidP="00C9700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700C">
        <w:rPr>
          <w:rFonts w:ascii="Times New Roman" w:eastAsia="Times New Roman" w:hAnsi="Times New Roman" w:cs="Times New Roman"/>
          <w:sz w:val="28"/>
          <w:szCs w:val="28"/>
        </w:rPr>
        <w:t>In this chapter, we will discuss the teacher-centered instructional model, which aligns with the behavioral learning theory.  This instructional model includes three instructional strategies: direct instruction, lecture, and lecture with discussion.</w:t>
      </w:r>
    </w:p>
    <w:p w:rsidR="00C9700C" w:rsidRPr="00C9700C" w:rsidRDefault="00C9700C" w:rsidP="00C9700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46A4" w:rsidRDefault="0092761C" w:rsidP="009046A4">
      <w:pPr>
        <w:pStyle w:val="ListParagraph"/>
        <w:rPr>
          <w:rStyle w:val="Hyperlink"/>
          <w:rFonts w:ascii="Times New Roman" w:hAnsi="Times New Roman" w:cs="Times New Roman"/>
          <w:sz w:val="28"/>
          <w:szCs w:val="28"/>
        </w:rPr>
      </w:pPr>
      <w:hyperlink r:id="rId8" w:history="1">
        <w:r w:rsidR="009046A4" w:rsidRPr="009046A4">
          <w:rPr>
            <w:rStyle w:val="Hyperlink"/>
            <w:rFonts w:ascii="Times New Roman" w:hAnsi="Times New Roman" w:cs="Times New Roman"/>
            <w:sz w:val="28"/>
            <w:szCs w:val="28"/>
          </w:rPr>
          <w:t>Brown, Jennifer L., "Brown's Useful Guide: Where Theory Becomes Applicable to Classroom Practice" (2017</w:t>
        </w:r>
        <w:proofErr w:type="gramStart"/>
        <w:r w:rsidR="009046A4" w:rsidRPr="009046A4">
          <w:rPr>
            <w:rStyle w:val="Hyperlink"/>
            <w:rFonts w:ascii="Times New Roman" w:hAnsi="Times New Roman" w:cs="Times New Roman"/>
            <w:sz w:val="28"/>
            <w:szCs w:val="28"/>
          </w:rPr>
          <w:t>).Textbooks</w:t>
        </w:r>
        <w:proofErr w:type="gramEnd"/>
        <w:r w:rsidR="009046A4" w:rsidRPr="009046A4">
          <w:rPr>
            <w:rStyle w:val="Hyperlink"/>
            <w:rFonts w:ascii="Times New Roman" w:hAnsi="Times New Roman" w:cs="Times New Roman"/>
            <w:sz w:val="28"/>
            <w:szCs w:val="28"/>
          </w:rPr>
          <w:t>. 2.http://csuepress.columbusstate.edu/textbooks/2</w:t>
        </w:r>
      </w:hyperlink>
    </w:p>
    <w:p w:rsidR="00C9700C" w:rsidRPr="00C9700C" w:rsidRDefault="00C9700C" w:rsidP="009046A4">
      <w:pPr>
        <w:pStyle w:val="ListParagraph"/>
        <w:rPr>
          <w:rStyle w:val="Hyperlink"/>
          <w:rFonts w:ascii="Times New Roman" w:hAnsi="Times New Roman" w:cs="Times New Roman"/>
          <w:sz w:val="28"/>
          <w:szCs w:val="28"/>
        </w:rPr>
      </w:pPr>
    </w:p>
    <w:p w:rsidR="00C9700C" w:rsidRPr="00C9700C" w:rsidRDefault="00C9700C" w:rsidP="00C9700C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C9700C">
        <w:rPr>
          <w:sz w:val="28"/>
          <w:szCs w:val="28"/>
        </w:rPr>
        <w:t xml:space="preserve">In 1956, Benjamin Bloom with collaborators Max Englehart, Edward </w:t>
      </w:r>
      <w:proofErr w:type="spellStart"/>
      <w:r w:rsidRPr="00C9700C">
        <w:rPr>
          <w:sz w:val="28"/>
          <w:szCs w:val="28"/>
        </w:rPr>
        <w:t>Furst</w:t>
      </w:r>
      <w:proofErr w:type="spellEnd"/>
      <w:r w:rsidRPr="00C9700C">
        <w:rPr>
          <w:sz w:val="28"/>
          <w:szCs w:val="28"/>
        </w:rPr>
        <w:t xml:space="preserve">, Walter Hill, and David Krathwohl published a framework for categorizing educational goals: </w:t>
      </w:r>
      <w:r w:rsidRPr="00C9700C">
        <w:rPr>
          <w:rStyle w:val="Emphasis"/>
          <w:sz w:val="28"/>
          <w:szCs w:val="28"/>
        </w:rPr>
        <w:t>Taxonomy of Educational Objectives</w:t>
      </w:r>
      <w:r w:rsidRPr="00C9700C">
        <w:rPr>
          <w:sz w:val="28"/>
          <w:szCs w:val="28"/>
        </w:rPr>
        <w:t xml:space="preserve">. Familiarly known as </w:t>
      </w:r>
      <w:hyperlink r:id="rId9" w:tgtFrame="_blank" w:history="1">
        <w:r w:rsidRPr="00C9700C">
          <w:rPr>
            <w:rStyle w:val="Hyperlink"/>
            <w:sz w:val="28"/>
            <w:szCs w:val="28"/>
          </w:rPr>
          <w:t>Bloom’s Taxonomy</w:t>
        </w:r>
      </w:hyperlink>
      <w:r w:rsidRPr="00C9700C">
        <w:rPr>
          <w:sz w:val="28"/>
          <w:szCs w:val="28"/>
        </w:rPr>
        <w:t>, this framework has been applied by generations of K-12 teachers and college instructors in their teaching.</w:t>
      </w:r>
    </w:p>
    <w:p w:rsidR="00C9700C" w:rsidRPr="00C9700C" w:rsidRDefault="00C9700C" w:rsidP="00C9700C">
      <w:pPr>
        <w:pStyle w:val="ListParagraph"/>
        <w:rPr>
          <w:sz w:val="28"/>
          <w:szCs w:val="28"/>
        </w:rPr>
      </w:pPr>
    </w:p>
    <w:p w:rsidR="00C9700C" w:rsidRDefault="00C9700C" w:rsidP="00C9700C">
      <w:pPr>
        <w:pStyle w:val="ListParagraph"/>
        <w:rPr>
          <w:sz w:val="28"/>
          <w:szCs w:val="28"/>
        </w:rPr>
      </w:pPr>
      <w:r w:rsidRPr="00C9700C">
        <w:rPr>
          <w:sz w:val="28"/>
          <w:szCs w:val="28"/>
        </w:rPr>
        <w:t>Armstrong, P. (2010). Bloom’s Taxonomy. Vanderbilt University Center for Teaching. Retrieved [</w:t>
      </w:r>
      <w:r>
        <w:rPr>
          <w:sz w:val="28"/>
          <w:szCs w:val="28"/>
        </w:rPr>
        <w:t>7/13/2021</w:t>
      </w:r>
      <w:r w:rsidRPr="00C9700C">
        <w:rPr>
          <w:sz w:val="28"/>
          <w:szCs w:val="28"/>
        </w:rPr>
        <w:t xml:space="preserve">] from </w:t>
      </w:r>
      <w:hyperlink r:id="rId10" w:history="1">
        <w:r w:rsidRPr="00C9700C">
          <w:rPr>
            <w:rStyle w:val="Hyperlink"/>
            <w:sz w:val="28"/>
            <w:szCs w:val="28"/>
          </w:rPr>
          <w:t>https://cft.vanderbilt.edu/guides-sub-pages/blooms-taxonomy/.</w:t>
        </w:r>
      </w:hyperlink>
    </w:p>
    <w:p w:rsidR="00C9700C" w:rsidRPr="00C9700C" w:rsidRDefault="00C9700C" w:rsidP="00C9700C">
      <w:pPr>
        <w:pStyle w:val="ListParagraph"/>
        <w:rPr>
          <w:sz w:val="28"/>
          <w:szCs w:val="28"/>
        </w:rPr>
      </w:pPr>
    </w:p>
    <w:p w:rsidR="00C9700C" w:rsidRDefault="00C9700C" w:rsidP="00C9700C">
      <w:pPr>
        <w:pStyle w:val="Heading3"/>
        <w:numPr>
          <w:ilvl w:val="0"/>
          <w:numId w:val="13"/>
        </w:numPr>
        <w:spacing w:before="280" w:beforeAutospacing="0" w:after="8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>Instructional Strategies that Support Learning—Checking for Understanding</w:t>
      </w:r>
    </w:p>
    <w:p w:rsidR="00C9700C" w:rsidRDefault="00C9700C" w:rsidP="00C9700C">
      <w:pPr>
        <w:pStyle w:val="NormalWeb"/>
        <w:spacing w:before="80" w:beforeAutospacing="0" w:after="240" w:afterAutospacing="0"/>
        <w:ind w:left="720"/>
        <w:jc w:val="center"/>
      </w:pPr>
      <w:r>
        <w:rPr>
          <w:rFonts w:ascii="Arial" w:hAnsi="Arial" w:cs="Arial"/>
          <w:b/>
          <w:bCs/>
          <w:noProof/>
          <w:color w:val="000000"/>
          <w:sz w:val="26"/>
          <w:szCs w:val="26"/>
          <w:bdr w:val="none" w:sz="0" w:space="0" w:color="auto" w:frame="1"/>
        </w:rPr>
        <w:drawing>
          <wp:inline distT="0" distB="0" distL="0" distR="0">
            <wp:extent cx="1143000" cy="857250"/>
            <wp:effectExtent l="0" t="0" r="0" b="0"/>
            <wp:docPr id="1" name="Picture 1" descr="https://lh4.googleusercontent.com/g-Ee8KPk3VZSDgceCFHywZxZMgR-p0CotHv_YKdDCUMcDvjlwdD_AqbR_6xl7AX536lSADhaHaR9W_BbhtL9tgk4cy6GPTm_IgxElB94AvIvHhX2_f5Yd6QNgoJXnxGXr8e4puiA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lh4.googleusercontent.com/g-Ee8KPk3VZSDgceCFHywZxZMgR-p0CotHv_YKdDCUMcDvjlwdD_AqbR_6xl7AX536lSADhaHaR9W_BbhtL9tgk4cy6GPTm_IgxElB94AvIvHhX2_f5Yd6QNgoJXnxGXr8e4puiA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00C" w:rsidRDefault="00C9700C" w:rsidP="00C9700C">
      <w:pPr>
        <w:pStyle w:val="NormalWeb"/>
        <w:spacing w:before="80" w:beforeAutospacing="0" w:after="240" w:afterAutospacing="0"/>
        <w:ind w:left="720"/>
        <w:jc w:val="center"/>
      </w:pPr>
      <w:hyperlink r:id="rId13" w:history="1">
        <w:r>
          <w:rPr>
            <w:rStyle w:val="Hyperlink"/>
            <w:rFonts w:ascii="Arial" w:hAnsi="Arial" w:cs="Arial"/>
            <w:color w:val="333333"/>
            <w:shd w:val="clear" w:color="auto" w:fill="000000"/>
          </w:rPr>
          <w:t>Watch Vide</w:t>
        </w:r>
        <w:r>
          <w:rPr>
            <w:rStyle w:val="Hyperlink"/>
            <w:rFonts w:ascii="Arial" w:hAnsi="Arial" w:cs="Arial"/>
            <w:color w:val="333333"/>
            <w:shd w:val="clear" w:color="auto" w:fill="000000"/>
          </w:rPr>
          <w:t>o</w:t>
        </w:r>
      </w:hyperlink>
    </w:p>
    <w:p w:rsidR="00C9700C" w:rsidRDefault="00C9700C" w:rsidP="00C9700C">
      <w:pPr>
        <w:pStyle w:val="NormalWeb"/>
        <w:spacing w:before="80" w:beforeAutospacing="0" w:after="80" w:afterAutospacing="0"/>
        <w:ind w:left="720"/>
        <w:jc w:val="center"/>
      </w:pPr>
      <w:r>
        <w:rPr>
          <w:rFonts w:ascii="Arial" w:hAnsi="Arial" w:cs="Arial"/>
          <w:b/>
          <w:bCs/>
          <w:color w:val="000000"/>
          <w:sz w:val="23"/>
          <w:szCs w:val="23"/>
        </w:rPr>
        <w:t>Instructional Strategies that Support Learning—Checking for Understanding</w:t>
      </w:r>
    </w:p>
    <w:p w:rsidR="00C9700C" w:rsidRDefault="00C9700C" w:rsidP="00C9700C">
      <w:pPr>
        <w:pStyle w:val="NormalWeb"/>
        <w:spacing w:before="80" w:beforeAutospacing="0" w:after="80" w:afterAutospacing="0"/>
        <w:ind w:left="720"/>
        <w:jc w:val="center"/>
      </w:pPr>
      <w:r>
        <w:rPr>
          <w:rFonts w:ascii="Arial" w:hAnsi="Arial" w:cs="Arial"/>
          <w:b/>
          <w:bCs/>
          <w:color w:val="000000"/>
          <w:sz w:val="17"/>
          <w:szCs w:val="17"/>
        </w:rPr>
        <w:t>Duration:</w:t>
      </w:r>
      <w:r>
        <w:rPr>
          <w:rFonts w:ascii="Arial" w:hAnsi="Arial" w:cs="Arial"/>
          <w:color w:val="000000"/>
          <w:sz w:val="17"/>
          <w:szCs w:val="17"/>
        </w:rPr>
        <w:t xml:space="preserve"> 5:34</w:t>
      </w:r>
    </w:p>
    <w:p w:rsidR="00C9700C" w:rsidRDefault="00C9700C" w:rsidP="00C9700C">
      <w:pPr>
        <w:pStyle w:val="NormalWeb"/>
        <w:spacing w:before="80" w:beforeAutospacing="0" w:after="80" w:afterAutospacing="0"/>
        <w:ind w:left="720"/>
        <w:jc w:val="center"/>
      </w:pPr>
      <w:r>
        <w:rPr>
          <w:rFonts w:ascii="Arial" w:hAnsi="Arial" w:cs="Arial"/>
          <w:b/>
          <w:bCs/>
          <w:color w:val="000000"/>
          <w:sz w:val="17"/>
          <w:szCs w:val="17"/>
        </w:rPr>
        <w:t>User:</w:t>
      </w:r>
      <w:r>
        <w:rPr>
          <w:rFonts w:ascii="Arial" w:hAnsi="Arial" w:cs="Arial"/>
          <w:color w:val="000000"/>
          <w:sz w:val="17"/>
          <w:szCs w:val="17"/>
        </w:rPr>
        <w:t xml:space="preserve"> n/a - </w:t>
      </w:r>
      <w:r>
        <w:rPr>
          <w:rFonts w:ascii="Arial" w:hAnsi="Arial" w:cs="Arial"/>
          <w:b/>
          <w:bCs/>
          <w:color w:val="000000"/>
          <w:sz w:val="17"/>
          <w:szCs w:val="17"/>
        </w:rPr>
        <w:t>Added:</w:t>
      </w:r>
      <w:r>
        <w:rPr>
          <w:rFonts w:ascii="Arial" w:hAnsi="Arial" w:cs="Arial"/>
          <w:color w:val="000000"/>
          <w:sz w:val="17"/>
          <w:szCs w:val="17"/>
        </w:rPr>
        <w:t xml:space="preserve"> 1/17/18</w:t>
      </w:r>
    </w:p>
    <w:p w:rsidR="00C9700C" w:rsidRDefault="00C9700C" w:rsidP="00C9700C"/>
    <w:p w:rsidR="00C9700C" w:rsidRDefault="00C9700C" w:rsidP="00C9700C">
      <w:pPr>
        <w:pStyle w:val="NormalWeb"/>
        <w:spacing w:before="240" w:beforeAutospacing="0" w:after="240" w:afterAutospacing="0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Sixth-grade language arts teacher, Jessica Wood, uses a variety of checking for understanding strategies to ensure that all of her students at the Springfield Renaissance School in Springfield, MA are meeting learning targets.</w:t>
      </w:r>
    </w:p>
    <w:p w:rsidR="008F6551" w:rsidRDefault="008F6551" w:rsidP="00C9700C">
      <w:pPr>
        <w:pStyle w:val="NormalWeb"/>
        <w:spacing w:before="240" w:beforeAutospacing="0" w:after="240" w:afterAutospacing="0"/>
        <w:ind w:left="360"/>
      </w:pPr>
      <w:bookmarkStart w:id="1" w:name="_GoBack"/>
      <w:bookmarkEnd w:id="0"/>
      <w:bookmarkEnd w:id="1"/>
    </w:p>
    <w:sectPr w:rsidR="008F65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C2D"/>
    <w:multiLevelType w:val="multilevel"/>
    <w:tmpl w:val="745418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D25422"/>
    <w:multiLevelType w:val="multilevel"/>
    <w:tmpl w:val="D304B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76EA3"/>
    <w:multiLevelType w:val="multilevel"/>
    <w:tmpl w:val="7FFC50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F6D00"/>
    <w:multiLevelType w:val="hybridMultilevel"/>
    <w:tmpl w:val="513CEA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1F06BC"/>
    <w:multiLevelType w:val="multilevel"/>
    <w:tmpl w:val="0F688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152E4D"/>
    <w:multiLevelType w:val="multilevel"/>
    <w:tmpl w:val="12D2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EF3E7C"/>
    <w:multiLevelType w:val="multilevel"/>
    <w:tmpl w:val="B8DAF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F272CD"/>
    <w:multiLevelType w:val="multilevel"/>
    <w:tmpl w:val="8682A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EB357C"/>
    <w:multiLevelType w:val="multilevel"/>
    <w:tmpl w:val="19564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9B3BCC"/>
    <w:multiLevelType w:val="multilevel"/>
    <w:tmpl w:val="8682A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094FCC"/>
    <w:multiLevelType w:val="multilevel"/>
    <w:tmpl w:val="F682A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536288"/>
    <w:multiLevelType w:val="multilevel"/>
    <w:tmpl w:val="8682A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CB1739"/>
    <w:multiLevelType w:val="multilevel"/>
    <w:tmpl w:val="2022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9E67F1"/>
    <w:multiLevelType w:val="multilevel"/>
    <w:tmpl w:val="CF5EC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552DCA"/>
    <w:multiLevelType w:val="hybridMultilevel"/>
    <w:tmpl w:val="1D662C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9DB75F2"/>
    <w:multiLevelType w:val="multilevel"/>
    <w:tmpl w:val="8682A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A6520B"/>
    <w:multiLevelType w:val="hybridMultilevel"/>
    <w:tmpl w:val="4D4E2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C4A56"/>
    <w:multiLevelType w:val="multilevel"/>
    <w:tmpl w:val="29CE3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4"/>
  </w:num>
  <w:num w:numId="5">
    <w:abstractNumId w:val="3"/>
  </w:num>
  <w:num w:numId="6">
    <w:abstractNumId w:val="11"/>
  </w:num>
  <w:num w:numId="7">
    <w:abstractNumId w:val="12"/>
  </w:num>
  <w:num w:numId="8">
    <w:abstractNumId w:val="10"/>
  </w:num>
  <w:num w:numId="9">
    <w:abstractNumId w:val="15"/>
  </w:num>
  <w:num w:numId="10">
    <w:abstractNumId w:val="8"/>
  </w:num>
  <w:num w:numId="11">
    <w:abstractNumId w:val="9"/>
  </w:num>
  <w:num w:numId="12">
    <w:abstractNumId w:val="7"/>
  </w:num>
  <w:num w:numId="13">
    <w:abstractNumId w:val="16"/>
  </w:num>
  <w:num w:numId="14">
    <w:abstractNumId w:val="1"/>
  </w:num>
  <w:num w:numId="15">
    <w:abstractNumId w:val="17"/>
  </w:num>
  <w:num w:numId="16">
    <w:abstractNumId w:val="5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34C"/>
    <w:rsid w:val="00111095"/>
    <w:rsid w:val="002757AB"/>
    <w:rsid w:val="00617249"/>
    <w:rsid w:val="007C1C27"/>
    <w:rsid w:val="007C3143"/>
    <w:rsid w:val="008F334C"/>
    <w:rsid w:val="008F6551"/>
    <w:rsid w:val="009046A4"/>
    <w:rsid w:val="0092761C"/>
    <w:rsid w:val="00955C1C"/>
    <w:rsid w:val="00C9700C"/>
    <w:rsid w:val="00D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89534"/>
  <w15:chartTrackingRefBased/>
  <w15:docId w15:val="{FE96EBDC-B98F-40F0-9C8E-A6DBEF48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F7C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34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C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C1C27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F7CF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lly-sr-only">
    <w:name w:val="ally-sr-only"/>
    <w:basedOn w:val="DefaultParagraphFont"/>
    <w:rsid w:val="00DF7CF4"/>
  </w:style>
  <w:style w:type="character" w:styleId="UnresolvedMention">
    <w:name w:val="Unresolved Mention"/>
    <w:basedOn w:val="DefaultParagraphFont"/>
    <w:uiPriority w:val="99"/>
    <w:semiHidden/>
    <w:unhideWhenUsed/>
    <w:rsid w:val="009046A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9700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C970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4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1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8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6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harr082\Desktop\EDU%20187\Brown,%20Jennifer%20L.,%20%22Brown's%20Useful%20Guide:%20Where%20Theory%20Becomes%20Applicable%20to%20Classroom%20Practice%22%20(2017).Textbooks.%202.http:\csuepress.columbusstate.edu\textbooks\2" TargetMode="External"/><Relationship Id="rId13" Type="http://schemas.openxmlformats.org/officeDocument/2006/relationships/hyperlink" Target="http://www.youtube.com/watch?v=OYYtHR81On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suepress.columbusstate.edu/cgi/viewcontent.cgi?article=1002&amp;context=textbooks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nn.com/2020/11/04/us/teens-mental-health-screen-time-wellness-trnd/index.html" TargetMode="External"/><Relationship Id="rId11" Type="http://schemas.openxmlformats.org/officeDocument/2006/relationships/hyperlink" Target="https://www.youtube.com/watch?v=OYYtHR81On4" TargetMode="External"/><Relationship Id="rId5" Type="http://schemas.openxmlformats.org/officeDocument/2006/relationships/hyperlink" Target="https://www.npr.org/sections/ed/2017/10/19/558178851/young-children-are-spending-much-more-time-in-front-of-small-screen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ft.vanderbilt.edu/guides-sub-pages/blooms-taxonom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aching.uncc.edu/sites/teaching.uncc.edu/files/media/files/file/GoalsAndObjectives/Bloom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CCCC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Bartholomew</dc:creator>
  <cp:keywords/>
  <dc:description/>
  <cp:lastModifiedBy>Ginger Bartholomew</cp:lastModifiedBy>
  <cp:revision>2</cp:revision>
  <dcterms:created xsi:type="dcterms:W3CDTF">2021-07-13T17:44:00Z</dcterms:created>
  <dcterms:modified xsi:type="dcterms:W3CDTF">2021-07-13T17:44:00Z</dcterms:modified>
</cp:coreProperties>
</file>